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7B" w:rsidRPr="0099551F" w:rsidRDefault="00240349" w:rsidP="00F76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9551F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/>
          <w:bCs/>
          <w:sz w:val="28"/>
          <w:szCs w:val="28"/>
        </w:rPr>
        <w:t>Аналитическая справка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итогам проведения ВПР </w:t>
      </w:r>
      <w:r w:rsidR="00240349" w:rsidRPr="00995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МКОУ «СОШ с. </w:t>
      </w:r>
      <w:proofErr w:type="spellStart"/>
      <w:r w:rsidR="00240349" w:rsidRPr="0099551F">
        <w:rPr>
          <w:rFonts w:ascii="Times New Roman" w:eastAsia="Calibri" w:hAnsi="Times New Roman" w:cs="Times New Roman"/>
          <w:b/>
          <w:bCs/>
          <w:sz w:val="28"/>
          <w:szCs w:val="28"/>
        </w:rPr>
        <w:t>Хасаут</w:t>
      </w:r>
      <w:proofErr w:type="spellEnd"/>
      <w:r w:rsidR="00240349" w:rsidRPr="0099551F">
        <w:rPr>
          <w:rFonts w:ascii="Times New Roman" w:eastAsia="Calibri" w:hAnsi="Times New Roman" w:cs="Times New Roman"/>
          <w:b/>
          <w:bCs/>
          <w:sz w:val="28"/>
          <w:szCs w:val="28"/>
        </w:rPr>
        <w:t>-Греческого»</w:t>
      </w:r>
      <w:r w:rsidRPr="00995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95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</w:t>
      </w:r>
      <w:bookmarkStart w:id="0" w:name="_GoBack"/>
      <w:bookmarkEnd w:id="0"/>
      <w:r w:rsidRPr="0099551F">
        <w:rPr>
          <w:rFonts w:ascii="Times New Roman" w:eastAsia="Calibri" w:hAnsi="Times New Roman" w:cs="Times New Roman"/>
          <w:b/>
          <w:bCs/>
          <w:sz w:val="28"/>
          <w:szCs w:val="28"/>
        </w:rPr>
        <w:t>в 2018 году</w:t>
      </w:r>
      <w:r w:rsidR="00240349" w:rsidRPr="0099551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240349" w:rsidRPr="0099551F" w:rsidRDefault="00240349" w:rsidP="00F76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40349" w:rsidRPr="0099551F" w:rsidRDefault="00F7637B" w:rsidP="00F7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 xml:space="preserve">Всероссийские проверочные работы (далее ВПР) по предметам </w:t>
      </w:r>
      <w:r w:rsidR="00240349" w:rsidRPr="00995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5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0349" w:rsidRPr="00995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551F">
        <w:rPr>
          <w:rFonts w:ascii="Times New Roman" w:eastAsia="Calibri" w:hAnsi="Times New Roman" w:cs="Times New Roman"/>
          <w:sz w:val="28"/>
          <w:szCs w:val="28"/>
        </w:rPr>
        <w:t xml:space="preserve"> были проведены согласно приказу Министерства образования и науки РФ от 20.10.2017 г. № 1025  «О проведении мониторинга качества образования».</w:t>
      </w:r>
    </w:p>
    <w:p w:rsidR="00240349" w:rsidRPr="0099551F" w:rsidRDefault="00240349" w:rsidP="00F7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 xml:space="preserve"> Всероссийские проверочные работы (далее ВПР) </w:t>
      </w:r>
      <w:r w:rsidR="00240349" w:rsidRPr="0099551F">
        <w:rPr>
          <w:rFonts w:ascii="Times New Roman" w:eastAsia="Calibri" w:hAnsi="Times New Roman" w:cs="Times New Roman"/>
          <w:sz w:val="28"/>
          <w:szCs w:val="28"/>
        </w:rPr>
        <w:t xml:space="preserve">по предметам (русский язык, математика, окружающий мир) </w:t>
      </w:r>
      <w:r w:rsidRPr="0099551F">
        <w:rPr>
          <w:rFonts w:ascii="Times New Roman" w:eastAsia="Calibri" w:hAnsi="Times New Roman" w:cs="Times New Roman"/>
          <w:sz w:val="28"/>
          <w:szCs w:val="28"/>
        </w:rPr>
        <w:t>предназначены для итоговой оценки учебной подготовки учащихся 4 класс</w:t>
      </w:r>
      <w:r w:rsidR="007511B7" w:rsidRPr="0099551F">
        <w:rPr>
          <w:rFonts w:ascii="Times New Roman" w:eastAsia="Calibri" w:hAnsi="Times New Roman" w:cs="Times New Roman"/>
          <w:sz w:val="28"/>
          <w:szCs w:val="28"/>
        </w:rPr>
        <w:t>а</w:t>
      </w:r>
      <w:r w:rsidRPr="0099551F">
        <w:rPr>
          <w:rFonts w:ascii="Times New Roman" w:eastAsia="Calibri" w:hAnsi="Times New Roman" w:cs="Times New Roman"/>
          <w:sz w:val="28"/>
          <w:szCs w:val="28"/>
        </w:rPr>
        <w:t>, изучавших школьный курс по предметам на базовом уровне.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>Цель анализа – получение данных, позволяющих представить уровень образовательных достижений по ряду предметов, выявить недостатки, построить траекторию их исправления и подготовить методические рекомендации для учителей, администрации ОУ, а также для учеников и их родителей.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 класс (учитель </w:t>
      </w:r>
      <w:r w:rsidR="00240349" w:rsidRPr="0099551F">
        <w:rPr>
          <w:rFonts w:ascii="Times New Roman" w:eastAsia="Calibri" w:hAnsi="Times New Roman" w:cs="Times New Roman"/>
          <w:b/>
          <w:bCs/>
          <w:sz w:val="28"/>
          <w:szCs w:val="28"/>
        </w:rPr>
        <w:t>Кузнецова Р.С.)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/>
          <w:bCs/>
          <w:sz w:val="28"/>
          <w:szCs w:val="28"/>
        </w:rPr>
        <w:t>Русский язык</w:t>
      </w:r>
      <w:r w:rsidR="00240349" w:rsidRPr="0099551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240349" w:rsidRPr="0099551F" w:rsidRDefault="00240349" w:rsidP="00F76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 xml:space="preserve">Дата проведения ВПР  – 18, 19 апреля </w:t>
      </w:r>
      <w:smartTag w:uri="urn:schemas-microsoft-com:office:smarttags" w:element="metricconverter">
        <w:smartTagPr>
          <w:attr w:name="ProductID" w:val="2018 г"/>
        </w:smartTagPr>
        <w:r w:rsidRPr="0099551F">
          <w:rPr>
            <w:rFonts w:ascii="Times New Roman" w:eastAsia="Calibri" w:hAnsi="Times New Roman" w:cs="Times New Roman"/>
            <w:bCs/>
            <w:sz w:val="28"/>
            <w:szCs w:val="28"/>
          </w:rPr>
          <w:t>2018 г</w:t>
        </w:r>
      </w:smartTag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i/>
          <w:sz w:val="28"/>
          <w:szCs w:val="28"/>
        </w:rPr>
        <w:t>Качественная оценка результатов выполнения ВПР по русскому языку</w:t>
      </w:r>
    </w:p>
    <w:p w:rsidR="00F7637B" w:rsidRPr="0099551F" w:rsidRDefault="00F7637B" w:rsidP="00F763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>Показатели участия: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3"/>
        <w:gridCol w:w="3474"/>
      </w:tblGrid>
      <w:tr w:rsidR="00F7637B" w:rsidRPr="0099551F" w:rsidTr="00DE1086">
        <w:tc>
          <w:tcPr>
            <w:tcW w:w="3473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учащихся </w:t>
            </w:r>
            <w:proofErr w:type="gramStart"/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классе</w:t>
            </w:r>
            <w:proofErr w:type="gramEnd"/>
          </w:p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в</w:t>
            </w:r>
          </w:p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Не участвовали</w:t>
            </w:r>
          </w:p>
        </w:tc>
      </w:tr>
      <w:tr w:rsidR="00F7637B" w:rsidRPr="0099551F" w:rsidTr="00DE1086">
        <w:tc>
          <w:tcPr>
            <w:tcW w:w="3473" w:type="dxa"/>
          </w:tcPr>
          <w:p w:rsidR="00F7637B" w:rsidRPr="0099551F" w:rsidRDefault="00240349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</w:t>
            </w:r>
            <w:r w:rsidR="0055406C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73" w:type="dxa"/>
          </w:tcPr>
          <w:p w:rsidR="00F7637B" w:rsidRPr="0099551F" w:rsidRDefault="00240349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</w:t>
            </w:r>
            <w:r w:rsidR="0055406C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, 100 %</w:t>
            </w:r>
          </w:p>
        </w:tc>
        <w:tc>
          <w:tcPr>
            <w:tcW w:w="3474" w:type="dxa"/>
          </w:tcPr>
          <w:p w:rsidR="00F7637B" w:rsidRPr="0099551F" w:rsidRDefault="00F7637B" w:rsidP="00F7637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человек, 0 %</w:t>
            </w:r>
          </w:p>
        </w:tc>
      </w:tr>
    </w:tbl>
    <w:p w:rsidR="00F7637B" w:rsidRPr="0099551F" w:rsidRDefault="00F7637B" w:rsidP="00F763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>Результаты: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695"/>
        <w:gridCol w:w="1610"/>
        <w:gridCol w:w="1610"/>
        <w:gridCol w:w="2030"/>
        <w:gridCol w:w="1680"/>
      </w:tblGrid>
      <w:tr w:rsidR="00F7637B" w:rsidRPr="0099551F" w:rsidTr="00DE1086">
        <w:tc>
          <w:tcPr>
            <w:tcW w:w="1809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Выполнили ВПР на «5»</w:t>
            </w:r>
          </w:p>
        </w:tc>
        <w:tc>
          <w:tcPr>
            <w:tcW w:w="1701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Выполнили ВПР на «4»</w:t>
            </w:r>
          </w:p>
        </w:tc>
        <w:tc>
          <w:tcPr>
            <w:tcW w:w="1560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Выполнили ВПР на «3»</w:t>
            </w:r>
          </w:p>
        </w:tc>
        <w:tc>
          <w:tcPr>
            <w:tcW w:w="1559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Выполнили ВПР на «2»</w:t>
            </w:r>
          </w:p>
        </w:tc>
        <w:tc>
          <w:tcPr>
            <w:tcW w:w="2085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706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знаний</w:t>
            </w:r>
          </w:p>
        </w:tc>
      </w:tr>
      <w:tr w:rsidR="00F7637B" w:rsidRPr="0099551F" w:rsidTr="00DE1086">
        <w:tc>
          <w:tcPr>
            <w:tcW w:w="1809" w:type="dxa"/>
          </w:tcPr>
          <w:p w:rsidR="00F7637B" w:rsidRPr="0099551F" w:rsidRDefault="00240349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701" w:type="dxa"/>
          </w:tcPr>
          <w:p w:rsidR="00F7637B" w:rsidRPr="0099551F" w:rsidRDefault="00240349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F7637B" w:rsidRPr="0099551F" w:rsidRDefault="00240349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559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0 чел.</w:t>
            </w:r>
          </w:p>
        </w:tc>
        <w:tc>
          <w:tcPr>
            <w:tcW w:w="2085" w:type="dxa"/>
          </w:tcPr>
          <w:p w:rsidR="00F7637B" w:rsidRPr="0099551F" w:rsidRDefault="00240349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F7637B" w:rsidRPr="0099551F" w:rsidRDefault="00240349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240349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="0055406C" w:rsidRPr="009955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EB457B" wp14:editId="10D56A4F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40349" w:rsidRPr="0099551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 xml:space="preserve">Вывод: из представленных данных видно, что результаты ВПР показали результативность </w:t>
      </w:r>
      <w:proofErr w:type="spellStart"/>
      <w:r w:rsidRPr="0099551F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99551F">
        <w:rPr>
          <w:rFonts w:ascii="Times New Roman" w:eastAsia="Calibri" w:hAnsi="Times New Roman" w:cs="Times New Roman"/>
          <w:sz w:val="28"/>
          <w:szCs w:val="28"/>
        </w:rPr>
        <w:t xml:space="preserve"> выше текущей. Наблюдается положительная динамика успеваемости. Этому способствовали: целенаправленная работа по подготовке к работе, систематическое повторение пройденного материала, работа с учениками, имеющими пробелы в знаниях. 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551F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>1)  На высоком уровне у учащихся сформированы умения: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OpenSymbol" w:hAnsi="Times New Roman" w:cs="Times New Roman"/>
          <w:sz w:val="28"/>
          <w:szCs w:val="28"/>
        </w:rPr>
        <w:t>-</w:t>
      </w:r>
      <w:r w:rsidRPr="0099551F">
        <w:rPr>
          <w:rFonts w:ascii="Times New Roman" w:eastAsia="Calibri" w:hAnsi="Times New Roman" w:cs="Times New Roman"/>
          <w:sz w:val="28"/>
          <w:szCs w:val="28"/>
        </w:rPr>
        <w:t xml:space="preserve">Умение писать текст под диктовку, соблюдая в практике </w:t>
      </w:r>
      <w:proofErr w:type="gramStart"/>
      <w:r w:rsidRPr="0099551F">
        <w:rPr>
          <w:rFonts w:ascii="Times New Roman" w:eastAsia="Calibri" w:hAnsi="Times New Roman" w:cs="Times New Roman"/>
          <w:sz w:val="28"/>
          <w:szCs w:val="28"/>
        </w:rPr>
        <w:t>письма</w:t>
      </w:r>
      <w:proofErr w:type="gramEnd"/>
      <w:r w:rsidRPr="0099551F">
        <w:rPr>
          <w:rFonts w:ascii="Times New Roman" w:eastAsia="Calibri" w:hAnsi="Times New Roman" w:cs="Times New Roman"/>
          <w:sz w:val="28"/>
          <w:szCs w:val="28"/>
        </w:rPr>
        <w:t xml:space="preserve"> изученные пунктуационные нормы;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OpenSymbol" w:hAnsi="Times New Roman" w:cs="Times New Roman"/>
          <w:sz w:val="28"/>
          <w:szCs w:val="28"/>
        </w:rPr>
        <w:t>-</w:t>
      </w: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Умение распознавать главные члены предложения. Находить главные и второстепенные (без деления на виды) члены предложения</w:t>
      </w:r>
      <w:r w:rsidRPr="009955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>-</w:t>
      </w: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>-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>- Умение распознавать имена существительные в предложении, распознавать грамматические признаки имени существительного.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>-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 w:rsidRPr="0099551F">
        <w:rPr>
          <w:rFonts w:ascii="Times New Roman" w:eastAsia="Calibri" w:hAnsi="Times New Roman" w:cs="Times New Roman"/>
          <w:sz w:val="28"/>
          <w:szCs w:val="28"/>
        </w:rPr>
        <w:t xml:space="preserve"> Допущены типичные ошибки </w:t>
      </w:r>
      <w:proofErr w:type="gramStart"/>
      <w:r w:rsidRPr="0099551F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99551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>-</w:t>
      </w:r>
      <w:r w:rsidRPr="0099551F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99551F">
        <w:rPr>
          <w:rFonts w:ascii="Times New Roman" w:eastAsia="Calibri" w:hAnsi="Times New Roman" w:cs="Times New Roman"/>
          <w:sz w:val="28"/>
          <w:szCs w:val="28"/>
        </w:rPr>
        <w:t>Умение соблюдать при письме изученные орфографические  нормы.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 xml:space="preserve">- Умение на основе данной информации и собственного жизненного опыта </w:t>
      </w:r>
      <w:proofErr w:type="gramStart"/>
      <w:r w:rsidRPr="0099551F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99551F">
        <w:rPr>
          <w:rFonts w:ascii="Times New Roman" w:eastAsia="Calibri" w:hAnsi="Times New Roman" w:cs="Times New Roman"/>
          <w:sz w:val="28"/>
          <w:szCs w:val="28"/>
        </w:rPr>
        <w:t xml:space="preserve"> определять конкретную жизненную ситуацию для адекватной интерпретации данной информации.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Умение классифицировать согласные звуки. Характеризовать звуки русского языка: согласные звонкие/глухие.</w:t>
      </w:r>
    </w:p>
    <w:p w:rsidR="00F7637B" w:rsidRPr="0099551F" w:rsidRDefault="00F7637B" w:rsidP="00F7637B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955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Рекомендации:</w:t>
      </w:r>
    </w:p>
    <w:p w:rsidR="00F7637B" w:rsidRPr="0099551F" w:rsidRDefault="00F7637B" w:rsidP="00F763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реализации междисциплинарных программ ФГОС НОО «Формирование универсальных учебных действий» и «Чтение. Работа с текстом» необходима организация работы с текстом и другими источниками информации на каждом уроке по любому предмету. </w:t>
      </w:r>
    </w:p>
    <w:p w:rsidR="00F7637B" w:rsidRPr="0099551F" w:rsidRDefault="00F7637B" w:rsidP="00F763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>Следует продумать работу с различными источниками информации.</w:t>
      </w:r>
    </w:p>
    <w:p w:rsidR="00F7637B" w:rsidRPr="0099551F" w:rsidRDefault="00F7637B" w:rsidP="00F763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 xml:space="preserve">Для анализа важно отбирать тексты разных стилей, родов и жанров. </w:t>
      </w:r>
    </w:p>
    <w:p w:rsidR="00F7637B" w:rsidRPr="0099551F" w:rsidRDefault="00F7637B" w:rsidP="00F763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 xml:space="preserve">Особое внимание следует обратить на работу с информационными текстами. </w:t>
      </w:r>
    </w:p>
    <w:p w:rsidR="00F7637B" w:rsidRPr="0099551F" w:rsidRDefault="00F7637B" w:rsidP="00F763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 xml:space="preserve"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 и т. п. </w:t>
      </w:r>
    </w:p>
    <w:p w:rsidR="00F7637B" w:rsidRPr="0099551F" w:rsidRDefault="00F7637B" w:rsidP="00F763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>Формировать умения находить, обрабатывать и оценивать информацию текста.</w:t>
      </w:r>
    </w:p>
    <w:p w:rsidR="00F7637B" w:rsidRPr="0099551F" w:rsidRDefault="00F7637B" w:rsidP="00F7637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Организовать работу по формированию умения извлекать информацию из текстов для различных целей. </w:t>
      </w:r>
    </w:p>
    <w:p w:rsidR="00F7637B" w:rsidRPr="0099551F" w:rsidRDefault="00F7637B" w:rsidP="00F7637B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>Обратить внимание на письмо под диктовку, включать ежедневно в работу.</w:t>
      </w:r>
    </w:p>
    <w:p w:rsidR="00F7637B" w:rsidRPr="0099551F" w:rsidRDefault="00F7637B" w:rsidP="00F7637B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>Отрабатывать навыки соблюдения  в повседневной жизни нормы речевого этикета и правила устного общения; оценивать правильность (уместность) выбора языковых средств устного общения на уроке, в школе, в быту, со знакомыми и незнакомыми, с людьми разного возраста.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Математика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>Дата проведения ВПР по математике - 24 апреля 2018  года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i/>
          <w:sz w:val="28"/>
          <w:szCs w:val="28"/>
        </w:rPr>
        <w:t>Качественная оценка результатов выполнения ВПР по математике</w:t>
      </w:r>
    </w:p>
    <w:p w:rsidR="00F7637B" w:rsidRPr="0099551F" w:rsidRDefault="00F7637B" w:rsidP="00F7637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>Показатели участия: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3"/>
        <w:gridCol w:w="3474"/>
      </w:tblGrid>
      <w:tr w:rsidR="00F7637B" w:rsidRPr="0099551F" w:rsidTr="00DE1086">
        <w:tc>
          <w:tcPr>
            <w:tcW w:w="3473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учащихся </w:t>
            </w:r>
            <w:proofErr w:type="gramStart"/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классе</w:t>
            </w:r>
            <w:proofErr w:type="gramEnd"/>
          </w:p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в</w:t>
            </w:r>
          </w:p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Не участвовали</w:t>
            </w:r>
          </w:p>
        </w:tc>
      </w:tr>
      <w:tr w:rsidR="00F7637B" w:rsidRPr="0099551F" w:rsidTr="00DE1086">
        <w:tc>
          <w:tcPr>
            <w:tcW w:w="3473" w:type="dxa"/>
          </w:tcPr>
          <w:p w:rsidR="00F7637B" w:rsidRPr="0099551F" w:rsidRDefault="0055406C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</w:t>
            </w: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73" w:type="dxa"/>
          </w:tcPr>
          <w:p w:rsidR="00F7637B" w:rsidRPr="0099551F" w:rsidRDefault="0055406C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</w:t>
            </w: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, 100 %</w:t>
            </w:r>
          </w:p>
        </w:tc>
        <w:tc>
          <w:tcPr>
            <w:tcW w:w="3474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0 человек, 0 %</w:t>
            </w:r>
          </w:p>
        </w:tc>
      </w:tr>
    </w:tbl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637B" w:rsidRPr="0099551F" w:rsidRDefault="00F7637B" w:rsidP="00F7637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>Результаты:</w:t>
      </w:r>
    </w:p>
    <w:p w:rsidR="00F7637B" w:rsidRPr="0099551F" w:rsidRDefault="0055406C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65C1E61" wp14:editId="77066C97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6"/>
        <w:gridCol w:w="1695"/>
        <w:gridCol w:w="1610"/>
        <w:gridCol w:w="1610"/>
        <w:gridCol w:w="2030"/>
        <w:gridCol w:w="1680"/>
      </w:tblGrid>
      <w:tr w:rsidR="00F7637B" w:rsidRPr="0099551F" w:rsidTr="00DE1086">
        <w:tc>
          <w:tcPr>
            <w:tcW w:w="1809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Выполнили ВПР на «5»</w:t>
            </w:r>
          </w:p>
        </w:tc>
        <w:tc>
          <w:tcPr>
            <w:tcW w:w="1701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Выполнили ВПР на «4»</w:t>
            </w:r>
          </w:p>
        </w:tc>
        <w:tc>
          <w:tcPr>
            <w:tcW w:w="1560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Выполнили ВПР на «3»</w:t>
            </w:r>
          </w:p>
        </w:tc>
        <w:tc>
          <w:tcPr>
            <w:tcW w:w="1559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Выполнили ВПР на «2»</w:t>
            </w:r>
          </w:p>
        </w:tc>
        <w:tc>
          <w:tcPr>
            <w:tcW w:w="2085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Средний балл </w:t>
            </w:r>
          </w:p>
        </w:tc>
        <w:tc>
          <w:tcPr>
            <w:tcW w:w="1706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знаний</w:t>
            </w:r>
          </w:p>
        </w:tc>
      </w:tr>
      <w:tr w:rsidR="00F7637B" w:rsidRPr="0099551F" w:rsidTr="00DE1086">
        <w:tc>
          <w:tcPr>
            <w:tcW w:w="1809" w:type="dxa"/>
          </w:tcPr>
          <w:p w:rsidR="00F7637B" w:rsidRPr="0099551F" w:rsidRDefault="0055406C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чел.</w:t>
            </w:r>
          </w:p>
        </w:tc>
        <w:tc>
          <w:tcPr>
            <w:tcW w:w="1701" w:type="dxa"/>
          </w:tcPr>
          <w:p w:rsidR="00F7637B" w:rsidRPr="0099551F" w:rsidRDefault="0055406C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1560" w:type="dxa"/>
          </w:tcPr>
          <w:p w:rsidR="00F7637B" w:rsidRPr="0099551F" w:rsidRDefault="0055406C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0 чел.</w:t>
            </w:r>
          </w:p>
        </w:tc>
        <w:tc>
          <w:tcPr>
            <w:tcW w:w="2085" w:type="dxa"/>
          </w:tcPr>
          <w:p w:rsidR="00F7637B" w:rsidRPr="0099551F" w:rsidRDefault="0055406C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6" w:type="dxa"/>
          </w:tcPr>
          <w:p w:rsidR="00F7637B" w:rsidRPr="0099551F" w:rsidRDefault="0055406C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99551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Гистограмма соответствия отметок за выполненную работу и отметок по журналу за третью четверть:</w:t>
      </w:r>
    </w:p>
    <w:p w:rsidR="00F7637B" w:rsidRPr="0099551F" w:rsidRDefault="0055406C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80D8A3" wp14:editId="0603C1C1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5406C" w:rsidRPr="0099551F" w:rsidRDefault="00F7637B" w:rsidP="00554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 xml:space="preserve">Выводы: из представленных данных видно, что результаты ВПР показали результативность </w:t>
      </w:r>
      <w:proofErr w:type="spellStart"/>
      <w:r w:rsidRPr="0099551F">
        <w:rPr>
          <w:rFonts w:ascii="Times New Roman" w:eastAsia="Calibri" w:hAnsi="Times New Roman" w:cs="Times New Roman"/>
          <w:bCs/>
          <w:sz w:val="28"/>
          <w:szCs w:val="28"/>
        </w:rPr>
        <w:t>обученности</w:t>
      </w:r>
      <w:proofErr w:type="spellEnd"/>
      <w:r w:rsidRPr="0099551F">
        <w:rPr>
          <w:rFonts w:ascii="Times New Roman" w:eastAsia="Calibri" w:hAnsi="Times New Roman" w:cs="Times New Roman"/>
          <w:bCs/>
          <w:sz w:val="28"/>
          <w:szCs w:val="28"/>
        </w:rPr>
        <w:t xml:space="preserve"> выше  текущей.  Причина в том, что у учащихся наблюдается достаточная учебная мотивация и повышенный уровень усвоения базовых знаний и умений, повысились навыки самостоятельной и самообразовательной работы. </w:t>
      </w:r>
    </w:p>
    <w:p w:rsidR="00F7637B" w:rsidRPr="0099551F" w:rsidRDefault="00F7637B" w:rsidP="005540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 xml:space="preserve">Выводы: </w:t>
      </w:r>
    </w:p>
    <w:p w:rsidR="00F7637B" w:rsidRPr="0099551F" w:rsidRDefault="00F7637B" w:rsidP="00F7637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На высоком уровне у учащихся сформированы умения: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>-Умение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Умение выполнять арифметические действия с числами и числовыми выражениями. </w:t>
      </w:r>
      <w:proofErr w:type="gramStart"/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>Вычислять значение числового выражения (содержащего 2–3 арифметических действия, со скобками и без скобок).</w:t>
      </w:r>
      <w:proofErr w:type="gramEnd"/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>-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>- Умение работать с таблицами, схемами, графиками диаграммами. Читать несложные готовые таблицы.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>- Овладение основами пространственного воображения. Описывать взаимное расположение предметов в пространстве и на плоскости.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 xml:space="preserve">       2)  Допущены типичные ошибки на</w:t>
      </w:r>
      <w:proofErr w:type="gramStart"/>
      <w:r w:rsidRPr="0099551F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9955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>- Овладение основами пространственного воображения, логического и алгоритмического мышления.</w:t>
      </w:r>
    </w:p>
    <w:p w:rsidR="00F7637B" w:rsidRPr="0099551F" w:rsidRDefault="00F7637B" w:rsidP="00F763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55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Рекомендации</w:t>
      </w:r>
    </w:p>
    <w:p w:rsidR="00F7637B" w:rsidRPr="0099551F" w:rsidRDefault="00F7637B" w:rsidP="00F7637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551F">
        <w:rPr>
          <w:rFonts w:ascii="Times New Roman" w:eastAsia="Calibri" w:hAnsi="Times New Roman" w:cs="Times New Roman"/>
          <w:sz w:val="28"/>
          <w:szCs w:val="28"/>
          <w:lang w:eastAsia="ru-RU"/>
        </w:rPr>
        <w:t>Усилить работу</w:t>
      </w:r>
      <w:proofErr w:type="gramStart"/>
      <w:r w:rsidRPr="009955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955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направленную на формирование умений анализировать текстовые задачи, используя схемы, таблицы</w:t>
      </w:r>
    </w:p>
    <w:p w:rsidR="00F7637B" w:rsidRPr="0099551F" w:rsidRDefault="00F7637B" w:rsidP="00F7637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55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Взять на особый контроль формирование умений решать задачи, связанных  </w:t>
      </w:r>
      <w:proofErr w:type="gramStart"/>
      <w:r w:rsidRPr="0099551F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Pr="009955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сравнением величин</w:t>
      </w:r>
    </w:p>
    <w:p w:rsidR="00F7637B" w:rsidRPr="0099551F" w:rsidRDefault="00F7637B" w:rsidP="00F7637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551F">
        <w:rPr>
          <w:rFonts w:ascii="Times New Roman" w:eastAsia="Calibri" w:hAnsi="Times New Roman" w:cs="Times New Roman"/>
          <w:sz w:val="28"/>
          <w:szCs w:val="28"/>
          <w:lang w:eastAsia="ru-RU"/>
        </w:rPr>
        <w:t>Обратить особое внимание на формирование умений решения  задач с основами логического и алгоритмического мышления.</w:t>
      </w:r>
    </w:p>
    <w:p w:rsidR="00F7637B" w:rsidRPr="0099551F" w:rsidRDefault="00F7637B" w:rsidP="00F7637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551F">
        <w:rPr>
          <w:rFonts w:ascii="Times New Roman" w:eastAsia="Calibri" w:hAnsi="Times New Roman" w:cs="Times New Roman"/>
          <w:sz w:val="28"/>
          <w:szCs w:val="28"/>
          <w:lang w:eastAsia="ru-RU"/>
        </w:rPr>
        <w:t>Включить в планирование внеурочной деятельности задачи на развитие логического и алгоритмического мышления, сравнение величин, задачи связанные с бытовыми жизненными ситуациями.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Окружающий мир 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sz w:val="28"/>
          <w:szCs w:val="28"/>
        </w:rPr>
        <w:t>Дата проведения ВПР по окружающему миру - 26 апреля 2018 года</w:t>
      </w:r>
    </w:p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9551F">
        <w:rPr>
          <w:rFonts w:ascii="Times New Roman" w:eastAsia="Calibri" w:hAnsi="Times New Roman" w:cs="Times New Roman"/>
          <w:bCs/>
          <w:i/>
          <w:sz w:val="28"/>
          <w:szCs w:val="28"/>
        </w:rPr>
        <w:t>Качественная оценка результатов выполнения проверочной работы по окружающему миру</w:t>
      </w:r>
    </w:p>
    <w:p w:rsidR="00F7637B" w:rsidRPr="0099551F" w:rsidRDefault="00F7637B" w:rsidP="00F7637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>Показатели участия: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3"/>
        <w:gridCol w:w="3474"/>
      </w:tblGrid>
      <w:tr w:rsidR="00F7637B" w:rsidRPr="0099551F" w:rsidTr="00DE1086">
        <w:tc>
          <w:tcPr>
            <w:tcW w:w="3473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учащихся </w:t>
            </w:r>
            <w:proofErr w:type="gramStart"/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классе</w:t>
            </w:r>
            <w:proofErr w:type="gramEnd"/>
          </w:p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в</w:t>
            </w:r>
          </w:p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Не участвовали</w:t>
            </w:r>
          </w:p>
        </w:tc>
      </w:tr>
      <w:tr w:rsidR="00F7637B" w:rsidRPr="0099551F" w:rsidTr="00DE1086">
        <w:tc>
          <w:tcPr>
            <w:tcW w:w="3473" w:type="dxa"/>
          </w:tcPr>
          <w:p w:rsidR="00F7637B" w:rsidRPr="0099551F" w:rsidRDefault="0055406C" w:rsidP="00554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</w:t>
            </w: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73" w:type="dxa"/>
          </w:tcPr>
          <w:p w:rsidR="00F7637B" w:rsidRPr="0099551F" w:rsidRDefault="0055406C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F7637B"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, 100 %</w:t>
            </w:r>
          </w:p>
        </w:tc>
        <w:tc>
          <w:tcPr>
            <w:tcW w:w="3474" w:type="dxa"/>
          </w:tcPr>
          <w:p w:rsidR="00F7637B" w:rsidRPr="0099551F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551F">
              <w:rPr>
                <w:rFonts w:ascii="Times New Roman" w:eastAsia="Calibri" w:hAnsi="Times New Roman" w:cs="Times New Roman"/>
                <w:sz w:val="28"/>
                <w:szCs w:val="28"/>
              </w:rPr>
              <w:t>0 человек, 0 %</w:t>
            </w:r>
          </w:p>
        </w:tc>
      </w:tr>
    </w:tbl>
    <w:p w:rsidR="00F7637B" w:rsidRPr="0099551F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637B" w:rsidRPr="0099551F" w:rsidRDefault="00F7637B" w:rsidP="00F7637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51F">
        <w:rPr>
          <w:rFonts w:ascii="Times New Roman" w:eastAsia="Calibri" w:hAnsi="Times New Roman" w:cs="Times New Roman"/>
          <w:sz w:val="28"/>
          <w:szCs w:val="28"/>
        </w:rPr>
        <w:t>Результаты:</w:t>
      </w:r>
    </w:p>
    <w:p w:rsidR="00F7637B" w:rsidRPr="00240349" w:rsidRDefault="0055406C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7637B" w:rsidRPr="00240349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637B" w:rsidRPr="00240349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701"/>
        <w:gridCol w:w="1560"/>
        <w:gridCol w:w="1559"/>
        <w:gridCol w:w="2085"/>
        <w:gridCol w:w="1706"/>
      </w:tblGrid>
      <w:tr w:rsidR="00F7637B" w:rsidRPr="00240349" w:rsidTr="00DE1086">
        <w:tc>
          <w:tcPr>
            <w:tcW w:w="1809" w:type="dxa"/>
          </w:tcPr>
          <w:p w:rsidR="00F7637B" w:rsidRPr="00240349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«5»</w:t>
            </w:r>
          </w:p>
        </w:tc>
        <w:tc>
          <w:tcPr>
            <w:tcW w:w="1701" w:type="dxa"/>
          </w:tcPr>
          <w:p w:rsidR="00F7637B" w:rsidRPr="00240349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«4»</w:t>
            </w:r>
          </w:p>
        </w:tc>
        <w:tc>
          <w:tcPr>
            <w:tcW w:w="1560" w:type="dxa"/>
          </w:tcPr>
          <w:p w:rsidR="00F7637B" w:rsidRPr="00240349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«3»</w:t>
            </w:r>
          </w:p>
        </w:tc>
        <w:tc>
          <w:tcPr>
            <w:tcW w:w="1559" w:type="dxa"/>
          </w:tcPr>
          <w:p w:rsidR="00F7637B" w:rsidRPr="00240349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«2»</w:t>
            </w:r>
          </w:p>
        </w:tc>
        <w:tc>
          <w:tcPr>
            <w:tcW w:w="2085" w:type="dxa"/>
          </w:tcPr>
          <w:p w:rsidR="00F7637B" w:rsidRPr="00240349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706" w:type="dxa"/>
          </w:tcPr>
          <w:p w:rsidR="00F7637B" w:rsidRPr="00240349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F7637B" w:rsidRPr="00240349" w:rsidTr="00DE1086">
        <w:tc>
          <w:tcPr>
            <w:tcW w:w="1809" w:type="dxa"/>
          </w:tcPr>
          <w:p w:rsidR="00F7637B" w:rsidRPr="00240349" w:rsidRDefault="0055406C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7637B"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1701" w:type="dxa"/>
          </w:tcPr>
          <w:p w:rsidR="00F7637B" w:rsidRPr="00240349" w:rsidRDefault="0055406C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7637B"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1560" w:type="dxa"/>
          </w:tcPr>
          <w:p w:rsidR="00F7637B" w:rsidRPr="00240349" w:rsidRDefault="0055406C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7637B"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559" w:type="dxa"/>
          </w:tcPr>
          <w:p w:rsidR="00F7637B" w:rsidRPr="00240349" w:rsidRDefault="00F7637B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2085" w:type="dxa"/>
          </w:tcPr>
          <w:p w:rsidR="00F7637B" w:rsidRPr="00240349" w:rsidRDefault="0055406C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</w:tcPr>
          <w:p w:rsidR="00F7637B" w:rsidRPr="00240349" w:rsidRDefault="0055406C" w:rsidP="00F7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</w:tbl>
    <w:p w:rsidR="005B4B37" w:rsidRDefault="005B4B37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637B" w:rsidRPr="00240349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B4B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Гистограмма соответствия отметок за выполненную работу и отметок по журналу за третью четверть</w:t>
      </w:r>
      <w:r w:rsidRPr="00240349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>:</w:t>
      </w:r>
    </w:p>
    <w:p w:rsidR="00F7637B" w:rsidRPr="00240349" w:rsidRDefault="0055406C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2080DA" wp14:editId="4BFC3750">
            <wp:extent cx="5486400" cy="32004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7637B" w:rsidRPr="005B4B37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4B37">
        <w:rPr>
          <w:rFonts w:ascii="Times New Roman" w:eastAsia="Calibri" w:hAnsi="Times New Roman" w:cs="Times New Roman"/>
          <w:bCs/>
          <w:sz w:val="28"/>
          <w:szCs w:val="28"/>
        </w:rPr>
        <w:t xml:space="preserve">Выводы: из представленных данных видно, что результаты ВПР показали результативность </w:t>
      </w:r>
      <w:proofErr w:type="spellStart"/>
      <w:r w:rsidRPr="005B4B37">
        <w:rPr>
          <w:rFonts w:ascii="Times New Roman" w:eastAsia="Calibri" w:hAnsi="Times New Roman" w:cs="Times New Roman"/>
          <w:bCs/>
          <w:sz w:val="28"/>
          <w:szCs w:val="28"/>
        </w:rPr>
        <w:t>обученности</w:t>
      </w:r>
      <w:proofErr w:type="spellEnd"/>
      <w:r w:rsidRPr="005B4B37">
        <w:rPr>
          <w:rFonts w:ascii="Times New Roman" w:eastAsia="Calibri" w:hAnsi="Times New Roman" w:cs="Times New Roman"/>
          <w:bCs/>
          <w:sz w:val="28"/>
          <w:szCs w:val="28"/>
        </w:rPr>
        <w:t xml:space="preserve"> на примерно одном уровне с текущей и качество знаний  80%, что указывает на </w:t>
      </w:r>
      <w:proofErr w:type="gramStart"/>
      <w:r w:rsidRPr="005B4B37">
        <w:rPr>
          <w:rFonts w:ascii="Times New Roman" w:eastAsia="Calibri" w:hAnsi="Times New Roman" w:cs="Times New Roman"/>
          <w:bCs/>
          <w:sz w:val="28"/>
          <w:szCs w:val="28"/>
        </w:rPr>
        <w:t>сформированные</w:t>
      </w:r>
      <w:proofErr w:type="gramEnd"/>
      <w:r w:rsidRPr="005B4B37">
        <w:rPr>
          <w:rFonts w:ascii="Times New Roman" w:eastAsia="Calibri" w:hAnsi="Times New Roman" w:cs="Times New Roman"/>
          <w:bCs/>
          <w:sz w:val="28"/>
          <w:szCs w:val="28"/>
        </w:rPr>
        <w:t xml:space="preserve"> на высоком уровне у учащихся базовые умения по предмету.</w:t>
      </w:r>
    </w:p>
    <w:p w:rsidR="00F7637B" w:rsidRPr="005B4B37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4B37">
        <w:rPr>
          <w:rFonts w:ascii="Times New Roman" w:eastAsia="Calibri" w:hAnsi="Times New Roman" w:cs="Times New Roman"/>
          <w:bCs/>
          <w:sz w:val="28"/>
          <w:szCs w:val="28"/>
        </w:rPr>
        <w:t xml:space="preserve">Выводы: </w:t>
      </w:r>
    </w:p>
    <w:p w:rsidR="00F7637B" w:rsidRPr="005B4B37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4B37">
        <w:rPr>
          <w:rFonts w:ascii="Times New Roman" w:eastAsia="Calibri" w:hAnsi="Times New Roman" w:cs="Times New Roman"/>
          <w:bCs/>
          <w:sz w:val="28"/>
          <w:szCs w:val="28"/>
        </w:rPr>
        <w:t>1)  На высоком уровне у учащихся сформированы умения:</w:t>
      </w:r>
    </w:p>
    <w:p w:rsidR="00F7637B" w:rsidRPr="005B4B37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B3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- </w:t>
      </w:r>
      <w:r w:rsidRPr="005B4B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Узнавать изученные объекты и явления живой и неживой природы; использовать </w:t>
      </w:r>
      <w:proofErr w:type="spellStart"/>
      <w:r w:rsidRPr="005B4B37">
        <w:rPr>
          <w:rFonts w:ascii="Times New Roman" w:eastAsia="Calibri" w:hAnsi="Times New Roman" w:cs="Times New Roman"/>
          <w:color w:val="000000"/>
          <w:sz w:val="28"/>
          <w:szCs w:val="28"/>
        </w:rPr>
        <w:t>знаково­символические</w:t>
      </w:r>
      <w:proofErr w:type="spellEnd"/>
      <w:r w:rsidRPr="005B4B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средства для решения задач. </w:t>
      </w:r>
    </w:p>
    <w:p w:rsidR="00F7637B" w:rsidRPr="005B4B37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B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Освоение доступных способов изучения природы (наблюдение, измерение, опыт), овладение логическими действиями сравнения, анализа, синтеза, установления аналогий и причинно-следственных связей построения рассуждений,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</w:t>
      </w:r>
      <w:proofErr w:type="gramStart"/>
      <w:r w:rsidRPr="005B4B37">
        <w:rPr>
          <w:rFonts w:ascii="Times New Roman" w:eastAsia="Calibri" w:hAnsi="Times New Roman" w:cs="Times New Roman"/>
          <w:color w:val="000000"/>
          <w:sz w:val="28"/>
          <w:szCs w:val="28"/>
        </w:rPr>
        <w:t>существенных</w:t>
      </w:r>
      <w:proofErr w:type="gramEnd"/>
      <w:r w:rsidRPr="005B4B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признака.</w:t>
      </w:r>
    </w:p>
    <w:p w:rsidR="00F7637B" w:rsidRPr="005B4B37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B3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proofErr w:type="spellStart"/>
      <w:r w:rsidRPr="005B4B37">
        <w:rPr>
          <w:rFonts w:ascii="Times New Roman" w:eastAsia="Calibri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5B4B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</w:r>
    </w:p>
    <w:p w:rsidR="00F7637B" w:rsidRPr="005B4B37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4B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 w:rsidRPr="005B4B37">
        <w:rPr>
          <w:rFonts w:ascii="Times New Roman" w:eastAsia="Calibri" w:hAnsi="Times New Roman" w:cs="Times New Roman"/>
          <w:bCs/>
          <w:sz w:val="28"/>
          <w:szCs w:val="28"/>
        </w:rPr>
        <w:t xml:space="preserve"> Допущены типичные ошибки </w:t>
      </w:r>
      <w:proofErr w:type="gramStart"/>
      <w:r w:rsidRPr="005B4B37">
        <w:rPr>
          <w:rFonts w:ascii="Times New Roman" w:eastAsia="Calibri" w:hAnsi="Times New Roman" w:cs="Times New Roman"/>
          <w:bCs/>
          <w:sz w:val="28"/>
          <w:szCs w:val="28"/>
        </w:rPr>
        <w:t>на</w:t>
      </w:r>
      <w:proofErr w:type="gramEnd"/>
      <w:r w:rsidRPr="005B4B37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F7637B" w:rsidRPr="005B4B37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B37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5B4B37">
        <w:rPr>
          <w:rFonts w:ascii="Times New Roman" w:eastAsia="Calibri" w:hAnsi="Times New Roman" w:cs="Times New Roman"/>
          <w:color w:val="000000"/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</w:r>
    </w:p>
    <w:p w:rsidR="00F7637B" w:rsidRPr="005B4B37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B37">
        <w:rPr>
          <w:rFonts w:ascii="Times New Roman" w:eastAsia="Calibri" w:hAnsi="Times New Roman" w:cs="Times New Roman"/>
          <w:color w:val="000000"/>
          <w:sz w:val="28"/>
          <w:szCs w:val="28"/>
        </w:rPr>
        <w:t>-проводить несложные наблюдения в окружающей среде и ставить опыты, используя простейшее лабораторное оборудование;</w:t>
      </w:r>
    </w:p>
    <w:p w:rsidR="00F7637B" w:rsidRPr="005B4B37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4B37">
        <w:rPr>
          <w:rFonts w:ascii="Times New Roman" w:eastAsia="Calibri" w:hAnsi="Times New Roman" w:cs="Times New Roman"/>
          <w:bCs/>
          <w:sz w:val="28"/>
          <w:szCs w:val="28"/>
        </w:rPr>
        <w:t>- использование знаков</w:t>
      </w:r>
      <w:proofErr w:type="gramStart"/>
      <w:r w:rsidRPr="005B4B37">
        <w:rPr>
          <w:rFonts w:ascii="Times New Roman" w:eastAsia="Calibri" w:hAnsi="Times New Roman" w:cs="Times New Roman"/>
          <w:bCs/>
          <w:sz w:val="28"/>
          <w:szCs w:val="28"/>
        </w:rPr>
        <w:t>о-</w:t>
      </w:r>
      <w:proofErr w:type="gramEnd"/>
      <w:r w:rsidRPr="005B4B37">
        <w:rPr>
          <w:rFonts w:ascii="Times New Roman" w:eastAsia="Calibri" w:hAnsi="Times New Roman" w:cs="Times New Roman"/>
          <w:bCs/>
          <w:sz w:val="28"/>
          <w:szCs w:val="28"/>
        </w:rPr>
        <w:t xml:space="preserve"> символических средств представления информации для</w:t>
      </w:r>
    </w:p>
    <w:p w:rsidR="00F7637B" w:rsidRPr="005B4B37" w:rsidRDefault="00F7637B" w:rsidP="00F76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4B37">
        <w:rPr>
          <w:rFonts w:ascii="Times New Roman" w:eastAsia="Calibri" w:hAnsi="Times New Roman" w:cs="Times New Roman"/>
          <w:bCs/>
          <w:sz w:val="28"/>
          <w:szCs w:val="28"/>
        </w:rPr>
        <w:t>создания моделей изучаемых объектов и процессов.</w:t>
      </w:r>
    </w:p>
    <w:p w:rsidR="00F7637B" w:rsidRPr="005B4B37" w:rsidRDefault="00F7637B" w:rsidP="00F7637B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4B37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</w:p>
    <w:p w:rsidR="00F7637B" w:rsidRPr="005B4B37" w:rsidRDefault="00F7637B" w:rsidP="00F7637B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t xml:space="preserve">  На уроках</w:t>
      </w:r>
      <w:r w:rsidRPr="005B4B3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5B4B37">
        <w:rPr>
          <w:rFonts w:ascii="Times New Roman" w:eastAsia="Calibri" w:hAnsi="Times New Roman" w:cs="Times New Roman"/>
          <w:sz w:val="28"/>
          <w:szCs w:val="28"/>
        </w:rPr>
        <w:t>окружающего мира необходимо:</w:t>
      </w:r>
    </w:p>
    <w:p w:rsidR="00F7637B" w:rsidRPr="005B4B37" w:rsidRDefault="00F7637B" w:rsidP="00F7637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t>развивать умение владеть широким арсеналом приемов рассуждений;</w:t>
      </w:r>
    </w:p>
    <w:p w:rsidR="00F7637B" w:rsidRPr="005B4B37" w:rsidRDefault="00F7637B" w:rsidP="00F7637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t xml:space="preserve">учить понимать содержание заданий; </w:t>
      </w:r>
    </w:p>
    <w:p w:rsidR="00F7637B" w:rsidRPr="005B4B37" w:rsidRDefault="00F7637B" w:rsidP="00F7637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t>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F7637B" w:rsidRPr="005B4B37" w:rsidRDefault="00F7637B" w:rsidP="00F7637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t>применять иллюстрацию учебника как источник знаний, формировать умения ра</w:t>
      </w:r>
      <w:r w:rsidR="005B4B37" w:rsidRPr="005B4B37">
        <w:rPr>
          <w:rFonts w:ascii="Times New Roman" w:eastAsia="Calibri" w:hAnsi="Times New Roman" w:cs="Times New Roman"/>
          <w:sz w:val="28"/>
          <w:szCs w:val="28"/>
        </w:rPr>
        <w:t>скрывать содержание иллюстрации.</w:t>
      </w:r>
    </w:p>
    <w:p w:rsidR="005B4B37" w:rsidRPr="005B4B37" w:rsidRDefault="005B4B37" w:rsidP="005B4B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4B37" w:rsidRPr="005B4B37" w:rsidRDefault="005B4B37" w:rsidP="005B4B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B4B37">
        <w:rPr>
          <w:rFonts w:ascii="Times New Roman" w:eastAsia="Calibri" w:hAnsi="Times New Roman" w:cs="Times New Roman"/>
          <w:b/>
          <w:sz w:val="28"/>
          <w:szCs w:val="28"/>
          <w:u w:val="single"/>
        </w:rPr>
        <w:t>ВПР в 5 классе.</w:t>
      </w:r>
    </w:p>
    <w:p w:rsidR="005B4B37" w:rsidRPr="005B4B37" w:rsidRDefault="005B4B37" w:rsidP="005B4B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637B" w:rsidRPr="005B4B37" w:rsidRDefault="005B4B37" w:rsidP="005B4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 работ в 5 классе по русскому языку (учитель:</w:t>
      </w:r>
      <w:proofErr w:type="gramEnd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>Каитова</w:t>
      </w:r>
      <w:proofErr w:type="spellEnd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Г.Ю.)</w:t>
      </w:r>
    </w:p>
    <w:p w:rsidR="005B4B37" w:rsidRPr="005B4B37" w:rsidRDefault="005B4B37" w:rsidP="005B4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4B37" w:rsidRDefault="005B4B37" w:rsidP="005B4B37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B4B37">
        <w:rPr>
          <w:rFonts w:ascii="Times New Roman" w:eastAsia="Calibri" w:hAnsi="Times New Roman" w:cs="Times New Roman"/>
          <w:bCs/>
          <w:sz w:val="28"/>
          <w:szCs w:val="28"/>
        </w:rPr>
        <w:t>Показатели участия:</w:t>
      </w:r>
    </w:p>
    <w:p w:rsidR="005B4B37" w:rsidRPr="005B4B37" w:rsidRDefault="005B4B37" w:rsidP="005B4B37">
      <w:pPr>
        <w:pStyle w:val="a5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3"/>
        <w:gridCol w:w="3474"/>
      </w:tblGrid>
      <w:tr w:rsidR="005B4B37" w:rsidRPr="00240349" w:rsidTr="00DE1086">
        <w:tc>
          <w:tcPr>
            <w:tcW w:w="3473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учащихся </w:t>
            </w:r>
            <w:proofErr w:type="gramStart"/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  <w:proofErr w:type="gramEnd"/>
          </w:p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Участвовали в</w:t>
            </w:r>
          </w:p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ВПР</w:t>
            </w:r>
          </w:p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5B4B37" w:rsidRPr="00240349" w:rsidTr="00DE1086">
        <w:tc>
          <w:tcPr>
            <w:tcW w:w="3473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73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, 100 %</w:t>
            </w:r>
          </w:p>
        </w:tc>
        <w:tc>
          <w:tcPr>
            <w:tcW w:w="3474" w:type="dxa"/>
          </w:tcPr>
          <w:p w:rsidR="005B4B37" w:rsidRPr="005B4B37" w:rsidRDefault="005B4B37" w:rsidP="005B4B37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B37">
              <w:rPr>
                <w:rFonts w:ascii="Times New Roman" w:eastAsia="Calibri" w:hAnsi="Times New Roman" w:cs="Times New Roman"/>
                <w:sz w:val="24"/>
                <w:szCs w:val="24"/>
              </w:rPr>
              <w:t>человек, 0 %</w:t>
            </w:r>
          </w:p>
        </w:tc>
      </w:tr>
    </w:tbl>
    <w:p w:rsidR="005B4B37" w:rsidRPr="005B4B37" w:rsidRDefault="005B4B37" w:rsidP="005B4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4B37" w:rsidRPr="005B4B37" w:rsidRDefault="005B4B37" w:rsidP="005B4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5B4B37">
        <w:rPr>
          <w:rFonts w:ascii="Times New Roman" w:eastAsia="Calibri" w:hAnsi="Times New Roman" w:cs="Times New Roman"/>
          <w:sz w:val="28"/>
          <w:szCs w:val="28"/>
        </w:rPr>
        <w:t>Результаты:</w:t>
      </w:r>
    </w:p>
    <w:p w:rsidR="005B4B37" w:rsidRDefault="005B4B37" w:rsidP="005B4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701"/>
        <w:gridCol w:w="1560"/>
        <w:gridCol w:w="1559"/>
        <w:gridCol w:w="2085"/>
        <w:gridCol w:w="1706"/>
      </w:tblGrid>
      <w:tr w:rsidR="005B4B37" w:rsidRPr="00240349" w:rsidTr="00DE1086">
        <w:tc>
          <w:tcPr>
            <w:tcW w:w="1809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«5»</w:t>
            </w:r>
          </w:p>
        </w:tc>
        <w:tc>
          <w:tcPr>
            <w:tcW w:w="1701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«4»</w:t>
            </w:r>
          </w:p>
        </w:tc>
        <w:tc>
          <w:tcPr>
            <w:tcW w:w="1560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«3»</w:t>
            </w:r>
          </w:p>
        </w:tc>
        <w:tc>
          <w:tcPr>
            <w:tcW w:w="1559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«2»</w:t>
            </w:r>
          </w:p>
        </w:tc>
        <w:tc>
          <w:tcPr>
            <w:tcW w:w="2085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706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5B4B37" w:rsidRPr="00240349" w:rsidTr="00DE1086">
        <w:tc>
          <w:tcPr>
            <w:tcW w:w="1809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1701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1560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559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85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6" w:type="dxa"/>
          </w:tcPr>
          <w:p w:rsidR="005B4B37" w:rsidRPr="00240349" w:rsidRDefault="005B4B37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BB7FD8" w:rsidRDefault="00BB7FD8" w:rsidP="005B4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4B37" w:rsidRPr="00240349" w:rsidRDefault="005B4B37" w:rsidP="005B4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B4B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Гистограмма соответствия отметок за выполненную работу и отметок по журналу за третью четверть</w:t>
      </w:r>
      <w:r w:rsidRPr="00240349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>:</w:t>
      </w:r>
    </w:p>
    <w:p w:rsidR="00BB7FD8" w:rsidRDefault="005B4B37" w:rsidP="005B4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CCA6FF4" wp14:editId="0D35C979">
            <wp:extent cx="5486400" cy="3200400"/>
            <wp:effectExtent l="0" t="0" r="1905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611B6" w:rsidRDefault="005611B6" w:rsidP="005B4B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611B6" w:rsidRPr="005611B6" w:rsidRDefault="005611B6" w:rsidP="005611B6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11B6">
        <w:rPr>
          <w:b/>
          <w:bCs/>
          <w:color w:val="000000"/>
          <w:sz w:val="28"/>
          <w:szCs w:val="28"/>
        </w:rPr>
        <w:t>Вывод</w:t>
      </w:r>
      <w:r w:rsidRPr="005611B6">
        <w:rPr>
          <w:color w:val="000000"/>
          <w:sz w:val="28"/>
          <w:szCs w:val="28"/>
        </w:rPr>
        <w:t xml:space="preserve">: Всероссийскую проверочную работу по русскому языку в апреле 2019 года писал </w:t>
      </w:r>
      <w:r>
        <w:rPr>
          <w:color w:val="000000"/>
          <w:sz w:val="28"/>
          <w:szCs w:val="28"/>
        </w:rPr>
        <w:t xml:space="preserve"> 1 обучающий</w:t>
      </w:r>
      <w:r w:rsidRPr="005611B6">
        <w:rPr>
          <w:color w:val="000000"/>
          <w:sz w:val="28"/>
          <w:szCs w:val="28"/>
        </w:rPr>
        <w:t>ся пятого класса</w:t>
      </w:r>
      <w:r>
        <w:rPr>
          <w:color w:val="000000"/>
          <w:sz w:val="28"/>
          <w:szCs w:val="28"/>
        </w:rPr>
        <w:t>, который  показал  удовлетворительный результат</w:t>
      </w:r>
      <w:r w:rsidRPr="005611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5611B6">
        <w:rPr>
          <w:color w:val="000000"/>
          <w:sz w:val="28"/>
          <w:szCs w:val="28"/>
        </w:rPr>
        <w:t xml:space="preserve">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</w:t>
      </w:r>
      <w:r>
        <w:rPr>
          <w:color w:val="000000"/>
          <w:sz w:val="28"/>
          <w:szCs w:val="28"/>
        </w:rPr>
        <w:t xml:space="preserve">нания. С этим заданием </w:t>
      </w: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>
        <w:rPr>
          <w:color w:val="000000"/>
          <w:sz w:val="28"/>
          <w:szCs w:val="28"/>
        </w:rPr>
        <w:t xml:space="preserve"> справился</w:t>
      </w:r>
      <w:r w:rsidRPr="005611B6">
        <w:rPr>
          <w:color w:val="000000"/>
          <w:sz w:val="28"/>
          <w:szCs w:val="28"/>
        </w:rPr>
        <w:t xml:space="preserve">. Во второй части проверялось умение </w:t>
      </w:r>
      <w:proofErr w:type="gramStart"/>
      <w:r w:rsidRPr="005611B6">
        <w:rPr>
          <w:color w:val="000000"/>
          <w:sz w:val="28"/>
          <w:szCs w:val="28"/>
        </w:rPr>
        <w:t>обучающихся</w:t>
      </w:r>
      <w:proofErr w:type="gramEnd"/>
      <w:r w:rsidRPr="005611B6">
        <w:rPr>
          <w:color w:val="000000"/>
          <w:sz w:val="28"/>
          <w:szCs w:val="28"/>
        </w:rPr>
        <w:t xml:space="preserve"> </w:t>
      </w:r>
      <w:r w:rsidRPr="005611B6">
        <w:rPr>
          <w:color w:val="000000"/>
          <w:sz w:val="28"/>
          <w:szCs w:val="28"/>
        </w:rPr>
        <w:lastRenderedPageBreak/>
        <w:t>работать с текстом и знание сис</w:t>
      </w:r>
      <w:r>
        <w:rPr>
          <w:color w:val="000000"/>
          <w:sz w:val="28"/>
          <w:szCs w:val="28"/>
        </w:rPr>
        <w:t xml:space="preserve">темы языка. Затруднения вызвали </w:t>
      </w:r>
      <w:r w:rsidRPr="005611B6">
        <w:rPr>
          <w:color w:val="000000"/>
          <w:sz w:val="28"/>
          <w:szCs w:val="28"/>
        </w:rPr>
        <w:t>задания: морфологический разбор, синтаксический разбор.</w:t>
      </w:r>
    </w:p>
    <w:p w:rsidR="005611B6" w:rsidRPr="005611B6" w:rsidRDefault="005611B6" w:rsidP="005611B6">
      <w:pPr>
        <w:pStyle w:val="aa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611B6">
        <w:rPr>
          <w:b/>
          <w:bCs/>
          <w:color w:val="000000"/>
          <w:sz w:val="28"/>
          <w:szCs w:val="28"/>
        </w:rPr>
        <w:t>Рекомендовано:</w:t>
      </w:r>
      <w:r w:rsidRPr="005611B6">
        <w:rPr>
          <w:color w:val="000000"/>
          <w:sz w:val="28"/>
          <w:szCs w:val="28"/>
        </w:rPr>
        <w:t> выявленные трудности в выполнении заданий по темам «Синтаксис и пунктуация», «Морфология» ликвидировать на ближайших уроках русского языка, т. к. они вызваны невнимательностью прочтения текста задания</w:t>
      </w:r>
      <w:proofErr w:type="gramStart"/>
      <w:r w:rsidRPr="005611B6">
        <w:rPr>
          <w:color w:val="000000"/>
          <w:sz w:val="28"/>
          <w:szCs w:val="28"/>
        </w:rPr>
        <w:t xml:space="preserve"> ,</w:t>
      </w:r>
      <w:proofErr w:type="gramEnd"/>
      <w:r w:rsidRPr="005611B6">
        <w:rPr>
          <w:color w:val="000000"/>
          <w:sz w:val="28"/>
          <w:szCs w:val="28"/>
        </w:rPr>
        <w:t xml:space="preserve"> организовать повторение указанных тем.</w:t>
      </w:r>
    </w:p>
    <w:p w:rsidR="00BB7FD8" w:rsidRPr="005611B6" w:rsidRDefault="00BB7FD8" w:rsidP="00BB7FD8">
      <w:pPr>
        <w:rPr>
          <w:rFonts w:ascii="Times New Roman" w:eastAsia="Calibri" w:hAnsi="Times New Roman" w:cs="Times New Roman"/>
          <w:sz w:val="28"/>
          <w:szCs w:val="28"/>
        </w:rPr>
      </w:pPr>
    </w:p>
    <w:p w:rsidR="00BB7FD8" w:rsidRDefault="00BB7FD8" w:rsidP="00BB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работ в 5 классе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математике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(учитель:</w:t>
      </w:r>
      <w:proofErr w:type="gramEnd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Кочкарова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М.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BB7FD8" w:rsidRPr="005B4B37" w:rsidRDefault="00BB7FD8" w:rsidP="00BB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7FD8" w:rsidRPr="00BB7FD8" w:rsidRDefault="00BB7FD8" w:rsidP="00BB7FD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7FD8">
        <w:rPr>
          <w:rFonts w:ascii="Times New Roman" w:eastAsia="Calibri" w:hAnsi="Times New Roman" w:cs="Times New Roman"/>
          <w:bCs/>
          <w:sz w:val="28"/>
          <w:szCs w:val="28"/>
        </w:rPr>
        <w:t>Показатели участия:</w:t>
      </w:r>
    </w:p>
    <w:p w:rsidR="00BB7FD8" w:rsidRPr="005B4B37" w:rsidRDefault="00BB7FD8" w:rsidP="00BB7FD8">
      <w:pPr>
        <w:pStyle w:val="a5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3"/>
        <w:gridCol w:w="3474"/>
      </w:tblGrid>
      <w:tr w:rsidR="00BB7FD8" w:rsidRPr="00240349" w:rsidTr="00DE1086">
        <w:tc>
          <w:tcPr>
            <w:tcW w:w="3473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учащихся </w:t>
            </w:r>
            <w:proofErr w:type="gramStart"/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  <w:proofErr w:type="gramEnd"/>
          </w:p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Участвовали в</w:t>
            </w:r>
          </w:p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ВПР</w:t>
            </w:r>
          </w:p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BB7FD8" w:rsidRPr="00240349" w:rsidTr="00DE1086">
        <w:tc>
          <w:tcPr>
            <w:tcW w:w="3473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73" w:type="dxa"/>
          </w:tcPr>
          <w:p w:rsidR="00BB7FD8" w:rsidRPr="00BB7FD8" w:rsidRDefault="00BB7FD8" w:rsidP="00BB7FD8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FD8">
              <w:rPr>
                <w:rFonts w:ascii="Times New Roman" w:eastAsia="Calibri" w:hAnsi="Times New Roman" w:cs="Times New Roman"/>
                <w:sz w:val="24"/>
                <w:szCs w:val="24"/>
              </w:rPr>
              <w:t>человека, 100 %</w:t>
            </w:r>
          </w:p>
        </w:tc>
        <w:tc>
          <w:tcPr>
            <w:tcW w:w="3474" w:type="dxa"/>
          </w:tcPr>
          <w:p w:rsidR="00BB7FD8" w:rsidRPr="00BB7FD8" w:rsidRDefault="00BB7FD8" w:rsidP="00BB7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BB7FD8">
              <w:rPr>
                <w:rFonts w:ascii="Times New Roman" w:eastAsia="Calibri" w:hAnsi="Times New Roman" w:cs="Times New Roman"/>
                <w:sz w:val="24"/>
                <w:szCs w:val="24"/>
              </w:rPr>
              <w:t>человек, 0 %</w:t>
            </w:r>
          </w:p>
        </w:tc>
      </w:tr>
    </w:tbl>
    <w:p w:rsidR="00BB7FD8" w:rsidRPr="005B4B37" w:rsidRDefault="00BB7FD8" w:rsidP="00BB7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7FD8" w:rsidRPr="005B4B37" w:rsidRDefault="00BB7FD8" w:rsidP="00BB7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5B4B37">
        <w:rPr>
          <w:rFonts w:ascii="Times New Roman" w:eastAsia="Calibri" w:hAnsi="Times New Roman" w:cs="Times New Roman"/>
          <w:sz w:val="28"/>
          <w:szCs w:val="28"/>
        </w:rPr>
        <w:t>Результаты:</w:t>
      </w:r>
    </w:p>
    <w:p w:rsidR="00BB7FD8" w:rsidRDefault="00BB7FD8" w:rsidP="00BB7FD8">
      <w:pPr>
        <w:tabs>
          <w:tab w:val="left" w:pos="199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FFC95ED" wp14:editId="78108B99">
            <wp:extent cx="5486400" cy="320040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701"/>
        <w:gridCol w:w="1560"/>
        <w:gridCol w:w="1559"/>
        <w:gridCol w:w="2085"/>
        <w:gridCol w:w="1706"/>
      </w:tblGrid>
      <w:tr w:rsidR="00BB7FD8" w:rsidRPr="00240349" w:rsidTr="00DE1086">
        <w:tc>
          <w:tcPr>
            <w:tcW w:w="1809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«5»</w:t>
            </w:r>
          </w:p>
        </w:tc>
        <w:tc>
          <w:tcPr>
            <w:tcW w:w="1701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«4»</w:t>
            </w:r>
          </w:p>
        </w:tc>
        <w:tc>
          <w:tcPr>
            <w:tcW w:w="1560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«3»</w:t>
            </w:r>
          </w:p>
        </w:tc>
        <w:tc>
          <w:tcPr>
            <w:tcW w:w="1559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«2»</w:t>
            </w:r>
          </w:p>
        </w:tc>
        <w:tc>
          <w:tcPr>
            <w:tcW w:w="2085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706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BB7FD8" w:rsidRPr="00240349" w:rsidTr="00DE1086">
        <w:tc>
          <w:tcPr>
            <w:tcW w:w="1809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1701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1560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559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085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06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5B4B37" w:rsidRDefault="005B4B37" w:rsidP="00BB7FD8">
      <w:pPr>
        <w:rPr>
          <w:rFonts w:ascii="Times New Roman" w:eastAsia="Calibri" w:hAnsi="Times New Roman" w:cs="Times New Roman"/>
          <w:sz w:val="24"/>
          <w:szCs w:val="24"/>
        </w:rPr>
      </w:pPr>
    </w:p>
    <w:p w:rsidR="00BB7FD8" w:rsidRPr="00240349" w:rsidRDefault="00BB7FD8" w:rsidP="00BB7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B4B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Гистограмма соответствия отметок за выполненную работу и отметок по журналу за третью четверть</w:t>
      </w:r>
      <w:r w:rsidRPr="00240349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>:</w:t>
      </w:r>
    </w:p>
    <w:p w:rsidR="00BB7FD8" w:rsidRDefault="00BB7FD8" w:rsidP="00BB7F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2DC85901" wp14:editId="7A0B4EE8">
            <wp:extent cx="5486400" cy="3200400"/>
            <wp:effectExtent l="0" t="0" r="19050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611B6" w:rsidRP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понизил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журналу) – 100</w:t>
      </w: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</w:t>
      </w:r>
      <w:proofErr w:type="gramStart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11B6" w:rsidRP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 справились с заданиями №:4,6,7,8,9,10,14</w:t>
      </w:r>
    </w:p>
    <w:p w:rsid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Плохо усвоено: </w:t>
      </w:r>
    </w:p>
    <w:p w:rsid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представлений о числе и числовых системах </w:t>
      </w:r>
      <w:proofErr w:type="gramStart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натуральных до действительных чисел. Решать задачи на нахождение части числа и числа по его части.(4-е); </w:t>
      </w:r>
    </w:p>
    <w:p w:rsid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 (6-е);</w:t>
      </w:r>
    </w:p>
    <w:p w:rsid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письменных вычислений. Использовать свойства чисел и правила действий с рациональными числами при выполнении вычислений(7-е);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</w:t>
      </w:r>
    </w:p>
    <w:p w:rsid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процентное отношение двух чисел; </w:t>
      </w:r>
    </w:p>
    <w:p w:rsid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процентное снижение или процентное повышение величины (8-е), овладение навыками письменных вычислений. Использовать свойства чисел и правила действий с рациональными числами при выполнении вычислений /выполнять вычисления, в том числе с использованием приемов рациональных вычислений, обосновывать алгоритмы выполнения действий(9-е);</w:t>
      </w:r>
    </w:p>
    <w:p w:rsidR="005611B6" w:rsidRP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рассуждений(10-е); умение </w:t>
      </w: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проводить логические обоснования, доказательства математических утверждений(14)</w:t>
      </w:r>
    </w:p>
    <w:p w:rsidR="005611B6" w:rsidRP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Причины затруднений при выполнении задания </w:t>
      </w:r>
      <w:proofErr w:type="gramStart"/>
      <w:r w:rsidRPr="00561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11B6" w:rsidRP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смыслового чтения, неумение выстраивать причинно-следственные связи, строить логические рассуждения.</w:t>
      </w:r>
    </w:p>
    <w:p w:rsidR="005611B6" w:rsidRP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уделить внимание укреплению следующих навыков:</w:t>
      </w:r>
    </w:p>
    <w:p w:rsidR="005611B6" w:rsidRPr="005611B6" w:rsidRDefault="005611B6" w:rsidP="005611B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Оперировать на базовом уровне понятием «десятичная дробь», «обыкновенная дробь»</w:t>
      </w:r>
    </w:p>
    <w:p w:rsidR="005611B6" w:rsidRPr="005611B6" w:rsidRDefault="005611B6" w:rsidP="005611B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на нахождение части числа и числа по его части</w:t>
      </w:r>
    </w:p>
    <w:p w:rsidR="005611B6" w:rsidRPr="005611B6" w:rsidRDefault="005611B6" w:rsidP="005611B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несложные сюжетные задачи разных типов на все арифметические действия</w:t>
      </w:r>
    </w:p>
    <w:p w:rsidR="005611B6" w:rsidRPr="005611B6" w:rsidRDefault="005611B6" w:rsidP="005611B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5611B6" w:rsidRPr="005611B6" w:rsidRDefault="005611B6" w:rsidP="005611B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на покупки, решать несложные логические задачи методом рассуждений</w:t>
      </w:r>
    </w:p>
    <w:p w:rsidR="005611B6" w:rsidRPr="005611B6" w:rsidRDefault="005611B6" w:rsidP="005611B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Вычислять расстояния на местности в стандартных ситуациях</w:t>
      </w:r>
    </w:p>
    <w:p w:rsidR="005611B6" w:rsidRPr="005611B6" w:rsidRDefault="005611B6" w:rsidP="005611B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простейшие построения и измерения на местности, необходимые в реальной жизни</w:t>
      </w:r>
    </w:p>
    <w:p w:rsidR="005611B6" w:rsidRPr="005611B6" w:rsidRDefault="005611B6" w:rsidP="005611B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Оперировать на базовом уровне понятиями: «прямоугольный параллелепипед», «</w:t>
      </w:r>
      <w:proofErr w:type="spellStart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куб»</w:t>
      </w:r>
      <w:proofErr w:type="gramStart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,«</w:t>
      </w:r>
      <w:proofErr w:type="gramEnd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</w:t>
      </w:r>
      <w:proofErr w:type="spellEnd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611B6" w:rsidRPr="005611B6" w:rsidRDefault="005611B6" w:rsidP="005611B6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простые и сложные задачи разных типов, а также задачи повышенной трудности.</w:t>
      </w:r>
    </w:p>
    <w:p w:rsidR="005611B6" w:rsidRP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процент выполнения заданий по данным темам обусловлен </w:t>
      </w:r>
      <w:r w:rsidRPr="005611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следующими причинами</w:t>
      </w: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 решении задач на нахождение части числа и числа по его части учащиеся часто путают эти два разных типа задач, что приводит к ошибкам. </w:t>
      </w:r>
      <w:proofErr w:type="gramStart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Требуется в курсе начальной школы, а также в 5 классе совершенствовать метод, позволяющие различать один тип задач от другого.</w:t>
      </w:r>
      <w:proofErr w:type="gramEnd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6 классе при изучении темы «Умножение обыкно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венных дробей. Решение задач» д</w:t>
      </w: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анные типы задач будут изучаться вновь, что позволит облегчить учащимся процесс решения данного типа задач</w:t>
      </w:r>
    </w:p>
    <w:p w:rsidR="005611B6" w:rsidRPr="005611B6" w:rsidRDefault="005611B6" w:rsidP="00BB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11B6" w:rsidRDefault="005611B6" w:rsidP="00BB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7FD8" w:rsidRDefault="00BB7FD8" w:rsidP="00BB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работ в 5 классе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истории 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(учитель:</w:t>
      </w:r>
      <w:proofErr w:type="gramEnd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Ярыкова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Д.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BB7FD8" w:rsidRDefault="00BB7FD8" w:rsidP="00BB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7FD8" w:rsidRPr="005B4B37" w:rsidRDefault="00BB7FD8" w:rsidP="00BB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7FD8" w:rsidRPr="00BB7FD8" w:rsidRDefault="00BB7FD8" w:rsidP="00BB7FD8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B7FD8">
        <w:rPr>
          <w:rFonts w:ascii="Times New Roman" w:eastAsia="Calibri" w:hAnsi="Times New Roman" w:cs="Times New Roman"/>
          <w:bCs/>
          <w:sz w:val="28"/>
          <w:szCs w:val="28"/>
        </w:rPr>
        <w:t>Показатели участия:</w:t>
      </w:r>
    </w:p>
    <w:p w:rsidR="00BB7FD8" w:rsidRPr="005B4B37" w:rsidRDefault="00BB7FD8" w:rsidP="00BB7FD8">
      <w:pPr>
        <w:pStyle w:val="a5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3"/>
        <w:gridCol w:w="3474"/>
      </w:tblGrid>
      <w:tr w:rsidR="00BB7FD8" w:rsidRPr="00240349" w:rsidTr="00DE1086">
        <w:tc>
          <w:tcPr>
            <w:tcW w:w="3473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учащихся </w:t>
            </w:r>
            <w:proofErr w:type="gramStart"/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классе</w:t>
            </w:r>
            <w:proofErr w:type="gramEnd"/>
          </w:p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Участвовали в</w:t>
            </w:r>
          </w:p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ВПР</w:t>
            </w:r>
          </w:p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участвовали</w:t>
            </w:r>
          </w:p>
        </w:tc>
      </w:tr>
      <w:tr w:rsidR="00BB7FD8" w:rsidRPr="00240349" w:rsidTr="00DE1086">
        <w:tc>
          <w:tcPr>
            <w:tcW w:w="3473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 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73" w:type="dxa"/>
          </w:tcPr>
          <w:p w:rsidR="00BB7FD8" w:rsidRPr="00BB7FD8" w:rsidRDefault="00BB7FD8" w:rsidP="00BB7FD8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FD8">
              <w:rPr>
                <w:rFonts w:ascii="Times New Roman" w:eastAsia="Calibri" w:hAnsi="Times New Roman" w:cs="Times New Roman"/>
                <w:sz w:val="24"/>
                <w:szCs w:val="24"/>
              </w:rPr>
              <w:t>человека, 100 %</w:t>
            </w:r>
          </w:p>
        </w:tc>
        <w:tc>
          <w:tcPr>
            <w:tcW w:w="3474" w:type="dxa"/>
          </w:tcPr>
          <w:p w:rsidR="00BB7FD8" w:rsidRPr="005B4B37" w:rsidRDefault="00BB7FD8" w:rsidP="00BB7FD8">
            <w:pPr>
              <w:pStyle w:val="a5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5B4B37">
              <w:rPr>
                <w:rFonts w:ascii="Times New Roman" w:eastAsia="Calibri" w:hAnsi="Times New Roman" w:cs="Times New Roman"/>
                <w:sz w:val="24"/>
                <w:szCs w:val="24"/>
              </w:rPr>
              <w:t>человек, 0 %</w:t>
            </w:r>
          </w:p>
        </w:tc>
      </w:tr>
    </w:tbl>
    <w:p w:rsidR="00BB7FD8" w:rsidRPr="005B4B37" w:rsidRDefault="00BB7FD8" w:rsidP="00BB7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7FD8" w:rsidRPr="005B4B37" w:rsidRDefault="00BB7FD8" w:rsidP="00BB7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5B4B37">
        <w:rPr>
          <w:rFonts w:ascii="Times New Roman" w:eastAsia="Calibri" w:hAnsi="Times New Roman" w:cs="Times New Roman"/>
          <w:sz w:val="28"/>
          <w:szCs w:val="28"/>
        </w:rPr>
        <w:t>Результаты:</w:t>
      </w:r>
    </w:p>
    <w:p w:rsidR="00BB7FD8" w:rsidRDefault="00BB7FD8" w:rsidP="00BB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701"/>
        <w:gridCol w:w="1560"/>
        <w:gridCol w:w="1559"/>
        <w:gridCol w:w="2085"/>
        <w:gridCol w:w="1706"/>
      </w:tblGrid>
      <w:tr w:rsidR="002421D8" w:rsidRPr="00240349" w:rsidTr="00DE1086">
        <w:tc>
          <w:tcPr>
            <w:tcW w:w="180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«5»</w:t>
            </w:r>
          </w:p>
        </w:tc>
        <w:tc>
          <w:tcPr>
            <w:tcW w:w="1701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«4»</w:t>
            </w:r>
          </w:p>
        </w:tc>
        <w:tc>
          <w:tcPr>
            <w:tcW w:w="1560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«3»</w:t>
            </w:r>
          </w:p>
        </w:tc>
        <w:tc>
          <w:tcPr>
            <w:tcW w:w="155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«2»</w:t>
            </w:r>
          </w:p>
        </w:tc>
        <w:tc>
          <w:tcPr>
            <w:tcW w:w="2085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706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2421D8" w:rsidRPr="00240349" w:rsidTr="00DE1086">
        <w:tc>
          <w:tcPr>
            <w:tcW w:w="180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1701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560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2085" w:type="dxa"/>
          </w:tcPr>
          <w:p w:rsidR="002421D8" w:rsidRPr="00240349" w:rsidRDefault="005611B6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2421D8" w:rsidRPr="005B4B37" w:rsidRDefault="002421D8" w:rsidP="00BB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7FD8" w:rsidRPr="00240349" w:rsidRDefault="00BB7FD8" w:rsidP="00BB7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B4B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Гистограмма соответствия отметок за выполненную работу и отметок по журналу за третью четверть</w:t>
      </w:r>
      <w:r w:rsidRPr="00240349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>:</w:t>
      </w:r>
    </w:p>
    <w:p w:rsidR="00BB7FD8" w:rsidRDefault="00BB7FD8" w:rsidP="00BB7F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A57588F" wp14:editId="13ED4244">
            <wp:extent cx="5486400" cy="3200400"/>
            <wp:effectExtent l="0" t="0" r="19050" b="1905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611B6" w:rsidRP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Всероссийскую проверочную работу по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тории в апреле 2019 года писал 1</w:t>
      </w:r>
      <w:r w:rsidR="00DE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 из 2, который  продемонстрировал слабый</w:t>
      </w: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</w:t>
      </w:r>
      <w:r w:rsidR="00DE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заданиях </w:t>
      </w: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4,6,8.В этих заданиях рассматриваются вопросы смыслового чтения, умение проводить поиск информации в отрывках исторических текстов, материальных памятниках Древнего мира;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истории.(4-е); Умение устанавливать причинно-следственные связи, строить </w:t>
      </w:r>
      <w:proofErr w:type="gramStart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рассуждение</w:t>
      </w:r>
      <w:proofErr w:type="gramEnd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 (6-е)</w:t>
      </w:r>
      <w:proofErr w:type="gramStart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;у</w:t>
      </w:r>
      <w:proofErr w:type="gramEnd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</w:t>
      </w:r>
      <w:proofErr w:type="spellStart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этнонациональной</w:t>
      </w:r>
      <w:proofErr w:type="spellEnd"/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Родины(8-е)</w:t>
      </w:r>
    </w:p>
    <w:p w:rsidR="005611B6" w:rsidRP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причин пониженного результата является наличие в работе заданий по краеведению, в то время как в рабочей программе отсутствует такой раздел. В частности, в 5 классе при изучении истории Древнего мира нет причин обращаться к истории края в рамках заданий ВПР в связи с несовпадением хронологических рамок </w:t>
      </w:r>
      <w:r w:rsidRPr="00561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(Знаменитые личности, значимые события) и отсутствие карт.</w:t>
      </w:r>
    </w:p>
    <w:p w:rsidR="005611B6" w:rsidRPr="005611B6" w:rsidRDefault="005611B6" w:rsidP="005611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ликвидировать пробелы в знаниях и умениях следует больше внимания на уроках уделять составлению исторических рассказов, работе с историческими терминами, работе с картами.</w:t>
      </w:r>
    </w:p>
    <w:p w:rsidR="005611B6" w:rsidRDefault="005611B6" w:rsidP="00BB7FD8">
      <w:pPr>
        <w:rPr>
          <w:rFonts w:ascii="Times New Roman" w:eastAsia="Calibri" w:hAnsi="Times New Roman" w:cs="Times New Roman"/>
          <w:sz w:val="24"/>
          <w:szCs w:val="24"/>
        </w:rPr>
      </w:pPr>
    </w:p>
    <w:p w:rsidR="00BB7FD8" w:rsidRDefault="00BB7FD8" w:rsidP="00BB7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работ в 5 классе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биологии 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(учитель:</w:t>
      </w:r>
      <w:proofErr w:type="gramEnd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Кочкаров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Т.А.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BB7FD8" w:rsidRDefault="00BB7FD8" w:rsidP="00BB7FD8">
      <w:pPr>
        <w:rPr>
          <w:rFonts w:ascii="Times New Roman" w:eastAsia="Calibri" w:hAnsi="Times New Roman" w:cs="Times New Roman"/>
          <w:sz w:val="24"/>
          <w:szCs w:val="24"/>
        </w:rPr>
      </w:pPr>
    </w:p>
    <w:p w:rsidR="00BB7FD8" w:rsidRPr="00BB7FD8" w:rsidRDefault="00BB7FD8" w:rsidP="00BB7FD8">
      <w:pPr>
        <w:autoSpaceDE w:val="0"/>
        <w:autoSpaceDN w:val="0"/>
        <w:adjustRightInd w:val="0"/>
        <w:spacing w:after="0" w:line="240" w:lineRule="auto"/>
        <w:ind w:left="1135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BB7FD8">
        <w:rPr>
          <w:rFonts w:ascii="Times New Roman" w:eastAsia="Calibri" w:hAnsi="Times New Roman" w:cs="Times New Roman"/>
          <w:bCs/>
          <w:sz w:val="28"/>
          <w:szCs w:val="28"/>
        </w:rPr>
        <w:t>Показатели участия:</w:t>
      </w:r>
    </w:p>
    <w:p w:rsidR="00BB7FD8" w:rsidRPr="005B4B37" w:rsidRDefault="00BB7FD8" w:rsidP="00BB7FD8">
      <w:pPr>
        <w:pStyle w:val="a5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3"/>
        <w:gridCol w:w="3474"/>
      </w:tblGrid>
      <w:tr w:rsidR="00BB7FD8" w:rsidRPr="00240349" w:rsidTr="00DE1086">
        <w:tc>
          <w:tcPr>
            <w:tcW w:w="3473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учащихся </w:t>
            </w:r>
            <w:proofErr w:type="gramStart"/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классе</w:t>
            </w:r>
            <w:proofErr w:type="gramEnd"/>
          </w:p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Участвовали в</w:t>
            </w:r>
          </w:p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ВПР</w:t>
            </w:r>
          </w:p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BB7FD8" w:rsidRPr="00240349" w:rsidTr="00DE1086">
        <w:tc>
          <w:tcPr>
            <w:tcW w:w="3473" w:type="dxa"/>
          </w:tcPr>
          <w:p w:rsidR="00BB7FD8" w:rsidRPr="00240349" w:rsidRDefault="00BB7F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73" w:type="dxa"/>
          </w:tcPr>
          <w:p w:rsidR="00BB7FD8" w:rsidRPr="00BB7FD8" w:rsidRDefault="00BB7FD8" w:rsidP="00BB7FD8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FD8">
              <w:rPr>
                <w:rFonts w:ascii="Times New Roman" w:eastAsia="Calibri" w:hAnsi="Times New Roman" w:cs="Times New Roman"/>
                <w:sz w:val="24"/>
                <w:szCs w:val="24"/>
              </w:rPr>
              <w:t>человека, 50 %</w:t>
            </w:r>
          </w:p>
        </w:tc>
        <w:tc>
          <w:tcPr>
            <w:tcW w:w="3474" w:type="dxa"/>
          </w:tcPr>
          <w:p w:rsidR="00BB7FD8" w:rsidRPr="00BB7FD8" w:rsidRDefault="00BB7FD8" w:rsidP="00BB7FD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B7FD8">
              <w:rPr>
                <w:rFonts w:ascii="Times New Roman" w:eastAsia="Calibri" w:hAnsi="Times New Roman" w:cs="Times New Roman"/>
                <w:sz w:val="24"/>
                <w:szCs w:val="24"/>
              </w:rPr>
              <w:t>человек, 0 %</w:t>
            </w:r>
          </w:p>
        </w:tc>
      </w:tr>
    </w:tbl>
    <w:p w:rsidR="00BB7FD8" w:rsidRPr="005B4B37" w:rsidRDefault="00BB7FD8" w:rsidP="00BB7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7FD8" w:rsidRPr="005B4B37" w:rsidRDefault="00BB7FD8" w:rsidP="00BB7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5B4B37">
        <w:rPr>
          <w:rFonts w:ascii="Times New Roman" w:eastAsia="Calibri" w:hAnsi="Times New Roman" w:cs="Times New Roman"/>
          <w:sz w:val="28"/>
          <w:szCs w:val="28"/>
        </w:rPr>
        <w:t>Результаты:</w:t>
      </w:r>
    </w:p>
    <w:p w:rsidR="00BB7FD8" w:rsidRDefault="00BB7FD8" w:rsidP="00BB7F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701"/>
        <w:gridCol w:w="1560"/>
        <w:gridCol w:w="1559"/>
        <w:gridCol w:w="2085"/>
        <w:gridCol w:w="1706"/>
      </w:tblGrid>
      <w:tr w:rsidR="002421D8" w:rsidRPr="00240349" w:rsidTr="00DE1086">
        <w:tc>
          <w:tcPr>
            <w:tcW w:w="180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«5»</w:t>
            </w:r>
          </w:p>
        </w:tc>
        <w:tc>
          <w:tcPr>
            <w:tcW w:w="1701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«4»</w:t>
            </w:r>
          </w:p>
        </w:tc>
        <w:tc>
          <w:tcPr>
            <w:tcW w:w="1560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«3»</w:t>
            </w:r>
          </w:p>
        </w:tc>
        <w:tc>
          <w:tcPr>
            <w:tcW w:w="155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«2»</w:t>
            </w:r>
          </w:p>
        </w:tc>
        <w:tc>
          <w:tcPr>
            <w:tcW w:w="2085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706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2421D8" w:rsidRPr="00240349" w:rsidTr="00DE1086">
        <w:tc>
          <w:tcPr>
            <w:tcW w:w="180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1701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560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2085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2421D8" w:rsidRDefault="002421D8" w:rsidP="00BB7FD8">
      <w:pPr>
        <w:rPr>
          <w:rFonts w:ascii="Times New Roman" w:eastAsia="Calibri" w:hAnsi="Times New Roman" w:cs="Times New Roman"/>
          <w:sz w:val="24"/>
          <w:szCs w:val="24"/>
        </w:rPr>
      </w:pPr>
    </w:p>
    <w:p w:rsidR="00BB7FD8" w:rsidRPr="00240349" w:rsidRDefault="00BB7FD8" w:rsidP="00BB7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B4B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Гистограмма соответствия отметок за выполненную работу и отметок по журналу за третью четверть</w:t>
      </w:r>
      <w:r w:rsidRPr="00240349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>:</w:t>
      </w:r>
    </w:p>
    <w:p w:rsidR="00DE1086" w:rsidRPr="00DE1086" w:rsidRDefault="00750E20" w:rsidP="00DE10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E7A617" wp14:editId="05DB9900">
            <wp:extent cx="5486400" cy="3200400"/>
            <wp:effectExtent l="0" t="0" r="19050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E1086" w:rsidRPr="00DE1086" w:rsidRDefault="00DE1086" w:rsidP="00DE1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Pr="00DE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работой кла</w:t>
      </w:r>
      <w:proofErr w:type="gramStart"/>
      <w:r w:rsidRPr="00DE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спр</w:t>
      </w:r>
      <w:proofErr w:type="gramEnd"/>
      <w:r w:rsidRPr="00DE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авился, но необходимо обратить внимание на следующее:</w:t>
      </w:r>
    </w:p>
    <w:p w:rsidR="00DE1086" w:rsidRPr="00DE1086" w:rsidRDefault="00DE1086" w:rsidP="00DE1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DE1086" w:rsidRPr="00DE1086" w:rsidRDefault="00DE1086" w:rsidP="00DE1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</w:t>
      </w:r>
      <w:r w:rsidRPr="00DE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DE1086" w:rsidRPr="00DE1086" w:rsidRDefault="00DE1086" w:rsidP="00DE1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DE1086" w:rsidRPr="00DE1086" w:rsidRDefault="00DE1086" w:rsidP="00DE1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DE1086" w:rsidRPr="00DE1086" w:rsidRDefault="00DE1086" w:rsidP="00DE10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</w:r>
      <w:proofErr w:type="gramStart"/>
      <w:r w:rsidRPr="00DE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DE1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аскрывать роль биологии в практической деятельности людей</w:t>
      </w:r>
    </w:p>
    <w:p w:rsidR="00750E20" w:rsidRPr="00DE1086" w:rsidRDefault="00750E20" w:rsidP="00750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0E20" w:rsidRPr="005B4B37" w:rsidRDefault="00750E20" w:rsidP="00750E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B4B3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ВПР в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5B4B3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классе.</w:t>
      </w:r>
    </w:p>
    <w:p w:rsidR="00750E20" w:rsidRPr="005B4B37" w:rsidRDefault="00750E20" w:rsidP="00750E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0E20" w:rsidRDefault="00750E20" w:rsidP="00750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работ 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классе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математике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(учитель:</w:t>
      </w:r>
      <w:proofErr w:type="gramEnd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Кипкеева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З.Х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>.)</w:t>
      </w:r>
    </w:p>
    <w:p w:rsidR="00750E20" w:rsidRPr="005B4B37" w:rsidRDefault="00750E20" w:rsidP="00750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0E20" w:rsidRPr="00BB7FD8" w:rsidRDefault="00750E20" w:rsidP="00750E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BB7FD8">
        <w:rPr>
          <w:rFonts w:ascii="Times New Roman" w:eastAsia="Calibri" w:hAnsi="Times New Roman" w:cs="Times New Roman"/>
          <w:bCs/>
          <w:sz w:val="28"/>
          <w:szCs w:val="28"/>
        </w:rPr>
        <w:t>Показатели участия:</w:t>
      </w:r>
    </w:p>
    <w:p w:rsidR="00750E20" w:rsidRPr="005B4B37" w:rsidRDefault="00750E20" w:rsidP="00750E20">
      <w:pPr>
        <w:pStyle w:val="a5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3"/>
        <w:gridCol w:w="3474"/>
      </w:tblGrid>
      <w:tr w:rsidR="00750E20" w:rsidRPr="00750E20" w:rsidTr="00DE1086">
        <w:tc>
          <w:tcPr>
            <w:tcW w:w="3473" w:type="dxa"/>
          </w:tcPr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учащихся </w:t>
            </w:r>
            <w:proofErr w:type="gramStart"/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классе</w:t>
            </w:r>
            <w:proofErr w:type="gramEnd"/>
          </w:p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в</w:t>
            </w:r>
          </w:p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Не участвовали</w:t>
            </w:r>
          </w:p>
        </w:tc>
      </w:tr>
      <w:tr w:rsidR="00750E20" w:rsidRPr="00750E20" w:rsidTr="00DE1086">
        <w:tc>
          <w:tcPr>
            <w:tcW w:w="3473" w:type="dxa"/>
          </w:tcPr>
          <w:p w:rsidR="00750E20" w:rsidRPr="00750E20" w:rsidRDefault="00750E20" w:rsidP="00750E20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3473" w:type="dxa"/>
          </w:tcPr>
          <w:p w:rsidR="00750E20" w:rsidRPr="00750E20" w:rsidRDefault="00750E20" w:rsidP="00750E20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4 человека, 100 %</w:t>
            </w:r>
          </w:p>
        </w:tc>
        <w:tc>
          <w:tcPr>
            <w:tcW w:w="3474" w:type="dxa"/>
          </w:tcPr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0 человек, 0 %</w:t>
            </w:r>
          </w:p>
        </w:tc>
      </w:tr>
    </w:tbl>
    <w:p w:rsidR="00750E20" w:rsidRPr="005B4B37" w:rsidRDefault="00750E20" w:rsidP="00750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0E20" w:rsidRPr="005B4B37" w:rsidRDefault="00750E20" w:rsidP="00750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5B4B37">
        <w:rPr>
          <w:rFonts w:ascii="Times New Roman" w:eastAsia="Calibri" w:hAnsi="Times New Roman" w:cs="Times New Roman"/>
          <w:sz w:val="28"/>
          <w:szCs w:val="28"/>
        </w:rPr>
        <w:t>Результаты:</w:t>
      </w:r>
    </w:p>
    <w:p w:rsidR="00750E20" w:rsidRDefault="00750E20" w:rsidP="00BB7F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281FDB" wp14:editId="295AC26B">
            <wp:extent cx="5486400" cy="3200400"/>
            <wp:effectExtent l="0" t="0" r="19050" b="1905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701"/>
        <w:gridCol w:w="1560"/>
        <w:gridCol w:w="1559"/>
        <w:gridCol w:w="2085"/>
        <w:gridCol w:w="1706"/>
      </w:tblGrid>
      <w:tr w:rsidR="002421D8" w:rsidRPr="00240349" w:rsidTr="00DE1086">
        <w:tc>
          <w:tcPr>
            <w:tcW w:w="180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«5»</w:t>
            </w:r>
          </w:p>
        </w:tc>
        <w:tc>
          <w:tcPr>
            <w:tcW w:w="1701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«4»</w:t>
            </w:r>
          </w:p>
        </w:tc>
        <w:tc>
          <w:tcPr>
            <w:tcW w:w="1560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«3»</w:t>
            </w:r>
          </w:p>
        </w:tc>
        <w:tc>
          <w:tcPr>
            <w:tcW w:w="155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«2»</w:t>
            </w:r>
          </w:p>
        </w:tc>
        <w:tc>
          <w:tcPr>
            <w:tcW w:w="2085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706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2421D8" w:rsidRPr="00240349" w:rsidTr="00DE1086">
        <w:tc>
          <w:tcPr>
            <w:tcW w:w="180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1701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560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085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2421D8" w:rsidRDefault="002421D8" w:rsidP="00BB7FD8">
      <w:pPr>
        <w:rPr>
          <w:rFonts w:ascii="Times New Roman" w:eastAsia="Calibri" w:hAnsi="Times New Roman" w:cs="Times New Roman"/>
          <w:sz w:val="24"/>
          <w:szCs w:val="24"/>
        </w:rPr>
      </w:pPr>
    </w:p>
    <w:p w:rsidR="00750E20" w:rsidRPr="00240349" w:rsidRDefault="00750E20" w:rsidP="00750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B4B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Гистограмма соответствия отметок за выполненную работу и отметок по журналу за третью четверть</w:t>
      </w:r>
      <w:r w:rsidRPr="00240349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>:</w:t>
      </w:r>
    </w:p>
    <w:p w:rsidR="00750E20" w:rsidRDefault="00750E20" w:rsidP="00BB7FD8">
      <w:pPr>
        <w:rPr>
          <w:rFonts w:ascii="Times New Roman" w:eastAsia="Calibri" w:hAnsi="Times New Roman" w:cs="Times New Roman"/>
          <w:sz w:val="24"/>
          <w:szCs w:val="24"/>
        </w:rPr>
      </w:pPr>
    </w:p>
    <w:p w:rsidR="00BB7FD8" w:rsidRDefault="00750E20" w:rsidP="00750E2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E1086" w:rsidRDefault="00DE1086" w:rsidP="00BB7F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E1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086" w:rsidRDefault="00DE1086" w:rsidP="00BB7F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DE1086" w:rsidRDefault="00DE1086" w:rsidP="00BB7F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 xml:space="preserve"> 2. Использовать </w:t>
      </w:r>
      <w:proofErr w:type="spellStart"/>
      <w:r w:rsidRPr="00DE1086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DE1086">
        <w:rPr>
          <w:rFonts w:ascii="Times New Roman" w:hAnsi="Times New Roman" w:cs="Times New Roman"/>
          <w:sz w:val="28"/>
          <w:szCs w:val="28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DE1086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DE1086">
        <w:rPr>
          <w:rFonts w:ascii="Times New Roman" w:hAnsi="Times New Roman" w:cs="Times New Roman"/>
          <w:sz w:val="28"/>
          <w:szCs w:val="28"/>
        </w:rPr>
        <w:t xml:space="preserve"> упражнений; </w:t>
      </w:r>
    </w:p>
    <w:p w:rsidR="00DE1086" w:rsidRDefault="00DE1086" w:rsidP="00BB7F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 xml:space="preserve">3. Совершенствовать вычислительные навыки различных арифметических действий. Повторно рассмотреть алгоритм деления многозначного числа на </w:t>
      </w:r>
      <w:proofErr w:type="gramStart"/>
      <w:r w:rsidRPr="00DE1086">
        <w:rPr>
          <w:rFonts w:ascii="Times New Roman" w:hAnsi="Times New Roman" w:cs="Times New Roman"/>
          <w:sz w:val="28"/>
          <w:szCs w:val="28"/>
        </w:rPr>
        <w:t>многозначное</w:t>
      </w:r>
      <w:proofErr w:type="gramEnd"/>
      <w:r w:rsidRPr="00DE108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1086" w:rsidRDefault="00DE1086" w:rsidP="00BB7F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 xml:space="preserve">4. Провести работу над ошибками (фронтальную и индивидуальную), рассматривая разные решения задач. </w:t>
      </w:r>
    </w:p>
    <w:p w:rsidR="00DE1086" w:rsidRDefault="00DE1086" w:rsidP="00BB7F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 xml:space="preserve">5. Выполнять различные задания на определение правильной последовательности временных отношений по выстраиванию очередности; </w:t>
      </w:r>
    </w:p>
    <w:p w:rsidR="00DE1086" w:rsidRDefault="00DE1086" w:rsidP="00BB7F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lastRenderedPageBreak/>
        <w:t xml:space="preserve">6. Усилить работу работы по формированию УУД применять изученные понятия, результаты, методы для решения задач практического характера и задач из смежных дисциплин; </w:t>
      </w:r>
    </w:p>
    <w:p w:rsidR="00DE1086" w:rsidRDefault="00DE1086" w:rsidP="00BB7F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 xml:space="preserve">7. Повторить правила нахождения неизвестного компонента действий. Закрепить на практике нахождение неизвестного компонента действий. </w:t>
      </w:r>
    </w:p>
    <w:p w:rsidR="00DE1086" w:rsidRDefault="00DE1086" w:rsidP="00BB7F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DE108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E1086">
        <w:rPr>
          <w:rFonts w:ascii="Times New Roman" w:hAnsi="Times New Roman" w:cs="Times New Roman"/>
          <w:sz w:val="28"/>
          <w:szCs w:val="28"/>
        </w:rPr>
        <w:t>овершенствовать умения решать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и правила действий с рациональными числами при выполнении вычислений.</w:t>
      </w:r>
    </w:p>
    <w:p w:rsidR="00750E20" w:rsidRPr="00DE1086" w:rsidRDefault="00DE1086" w:rsidP="00BB7FD8">
      <w:pPr>
        <w:rPr>
          <w:rFonts w:ascii="Times New Roman" w:eastAsia="Calibri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 xml:space="preserve"> 9 Вести работу с </w:t>
      </w:r>
      <w:proofErr w:type="spellStart"/>
      <w:r w:rsidRPr="00DE1086">
        <w:rPr>
          <w:rFonts w:ascii="Times New Roman" w:hAnsi="Times New Roman" w:cs="Times New Roman"/>
          <w:sz w:val="28"/>
          <w:szCs w:val="28"/>
        </w:rPr>
        <w:t>одарѐнными</w:t>
      </w:r>
      <w:proofErr w:type="spellEnd"/>
      <w:r w:rsidRPr="00DE1086">
        <w:rPr>
          <w:rFonts w:ascii="Times New Roman" w:hAnsi="Times New Roman" w:cs="Times New Roman"/>
          <w:sz w:val="28"/>
          <w:szCs w:val="28"/>
        </w:rPr>
        <w:t xml:space="preserve"> детьми – решение задач повышенной трудности, где требуется проводить логические обоснования, доказательство математических утверждени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750E20" w:rsidRDefault="00750E20" w:rsidP="00750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работ 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классе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географии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(учитель:</w:t>
      </w:r>
      <w:proofErr w:type="gramEnd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Батчаева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Г.М)</w:t>
      </w:r>
    </w:p>
    <w:p w:rsidR="00750E20" w:rsidRPr="005B4B37" w:rsidRDefault="00750E20" w:rsidP="00750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0E20" w:rsidRPr="00BB7FD8" w:rsidRDefault="00750E20" w:rsidP="00750E2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BB7FD8">
        <w:rPr>
          <w:rFonts w:ascii="Times New Roman" w:eastAsia="Calibri" w:hAnsi="Times New Roman" w:cs="Times New Roman"/>
          <w:bCs/>
          <w:sz w:val="28"/>
          <w:szCs w:val="28"/>
        </w:rPr>
        <w:t>Показатели участия:</w:t>
      </w:r>
    </w:p>
    <w:p w:rsidR="00750E20" w:rsidRPr="005B4B37" w:rsidRDefault="00750E20" w:rsidP="00750E20">
      <w:pPr>
        <w:pStyle w:val="a5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3"/>
        <w:gridCol w:w="3474"/>
      </w:tblGrid>
      <w:tr w:rsidR="00750E20" w:rsidRPr="00750E20" w:rsidTr="00DE1086">
        <w:tc>
          <w:tcPr>
            <w:tcW w:w="3473" w:type="dxa"/>
          </w:tcPr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учащихся </w:t>
            </w:r>
            <w:proofErr w:type="gramStart"/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классе</w:t>
            </w:r>
            <w:proofErr w:type="gramEnd"/>
          </w:p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в</w:t>
            </w:r>
          </w:p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Не участвовали</w:t>
            </w:r>
          </w:p>
        </w:tc>
      </w:tr>
      <w:tr w:rsidR="00750E20" w:rsidRPr="00750E20" w:rsidTr="00DE1086">
        <w:tc>
          <w:tcPr>
            <w:tcW w:w="3473" w:type="dxa"/>
          </w:tcPr>
          <w:p w:rsidR="00750E20" w:rsidRPr="00750E20" w:rsidRDefault="00750E20" w:rsidP="00750E20">
            <w:pPr>
              <w:pStyle w:val="a5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3473" w:type="dxa"/>
          </w:tcPr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4 человека, 100 %</w:t>
            </w:r>
          </w:p>
        </w:tc>
        <w:tc>
          <w:tcPr>
            <w:tcW w:w="3474" w:type="dxa"/>
          </w:tcPr>
          <w:p w:rsidR="00750E20" w:rsidRPr="00750E20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0 человек, 0 %</w:t>
            </w:r>
          </w:p>
        </w:tc>
      </w:tr>
    </w:tbl>
    <w:p w:rsidR="00750E20" w:rsidRPr="005B4B37" w:rsidRDefault="00750E20" w:rsidP="00750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0E20" w:rsidRPr="005B4B37" w:rsidRDefault="00750E20" w:rsidP="00750E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5B4B37">
        <w:rPr>
          <w:rFonts w:ascii="Times New Roman" w:eastAsia="Calibri" w:hAnsi="Times New Roman" w:cs="Times New Roman"/>
          <w:sz w:val="28"/>
          <w:szCs w:val="28"/>
        </w:rPr>
        <w:t>Результаты:</w:t>
      </w:r>
    </w:p>
    <w:p w:rsidR="00750E20" w:rsidRDefault="00750E20" w:rsidP="00BB7F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701"/>
        <w:gridCol w:w="1560"/>
        <w:gridCol w:w="1559"/>
        <w:gridCol w:w="2085"/>
        <w:gridCol w:w="1706"/>
      </w:tblGrid>
      <w:tr w:rsidR="00750E20" w:rsidRPr="00240349" w:rsidTr="00DE1086">
        <w:tc>
          <w:tcPr>
            <w:tcW w:w="1809" w:type="dxa"/>
          </w:tcPr>
          <w:p w:rsidR="00750E20" w:rsidRPr="00240349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Выполнили 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ВПР на «5»</w:t>
            </w:r>
          </w:p>
        </w:tc>
        <w:tc>
          <w:tcPr>
            <w:tcW w:w="1701" w:type="dxa"/>
          </w:tcPr>
          <w:p w:rsidR="00750E20" w:rsidRPr="00240349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Выполнили 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ВПР на «4»</w:t>
            </w:r>
          </w:p>
        </w:tc>
        <w:tc>
          <w:tcPr>
            <w:tcW w:w="1560" w:type="dxa"/>
          </w:tcPr>
          <w:p w:rsidR="00750E20" w:rsidRPr="00240349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Выполнили 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ВПР на «3»</w:t>
            </w:r>
          </w:p>
        </w:tc>
        <w:tc>
          <w:tcPr>
            <w:tcW w:w="1559" w:type="dxa"/>
          </w:tcPr>
          <w:p w:rsidR="00750E20" w:rsidRPr="00240349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Выполнили 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ВПР на «2»</w:t>
            </w:r>
          </w:p>
        </w:tc>
        <w:tc>
          <w:tcPr>
            <w:tcW w:w="2085" w:type="dxa"/>
          </w:tcPr>
          <w:p w:rsidR="00750E20" w:rsidRPr="00240349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Средний балл </w:t>
            </w:r>
          </w:p>
        </w:tc>
        <w:tc>
          <w:tcPr>
            <w:tcW w:w="1706" w:type="dxa"/>
          </w:tcPr>
          <w:p w:rsidR="00750E20" w:rsidRPr="00240349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Качество 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</w:tr>
      <w:tr w:rsidR="00750E20" w:rsidRPr="00240349" w:rsidTr="00DE1086">
        <w:tc>
          <w:tcPr>
            <w:tcW w:w="1809" w:type="dxa"/>
          </w:tcPr>
          <w:p w:rsidR="00750E20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  <w:r w:rsidR="00750E20"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1701" w:type="dxa"/>
          </w:tcPr>
          <w:p w:rsidR="00750E20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50E20" w:rsidRPr="00240349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750E20" w:rsidRPr="00240349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2085" w:type="dxa"/>
          </w:tcPr>
          <w:p w:rsidR="00750E20" w:rsidRPr="00240349" w:rsidRDefault="00750E20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421D8">
              <w:rPr>
                <w:rFonts w:ascii="Times New Roman" w:eastAsia="Calibri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706" w:type="dxa"/>
          </w:tcPr>
          <w:p w:rsidR="00750E20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750E20"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2421D8" w:rsidRDefault="002421D8" w:rsidP="00BB7FD8">
      <w:pPr>
        <w:rPr>
          <w:rFonts w:ascii="Times New Roman" w:eastAsia="Calibri" w:hAnsi="Times New Roman" w:cs="Times New Roman"/>
          <w:sz w:val="24"/>
          <w:szCs w:val="24"/>
        </w:rPr>
      </w:pPr>
    </w:p>
    <w:p w:rsidR="002421D8" w:rsidRPr="00240349" w:rsidRDefault="002421D8" w:rsidP="00242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B4B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Гистограмма соответствия отметок за выполненную работу и отметок по журналу за третью четверть</w:t>
      </w:r>
      <w:r w:rsidRPr="00240349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>:</w:t>
      </w:r>
    </w:p>
    <w:p w:rsidR="00750E20" w:rsidRDefault="002421D8" w:rsidP="002421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077C3D" wp14:editId="4A361EE7">
            <wp:extent cx="5486400" cy="3200400"/>
            <wp:effectExtent l="0" t="0" r="19050" b="1905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E1086" w:rsidRDefault="00DE1086" w:rsidP="002421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 xml:space="preserve">При выполнении работы были допущены следующие ошибки. </w:t>
      </w:r>
    </w:p>
    <w:p w:rsidR="00DE1086" w:rsidRDefault="00DE1086" w:rsidP="002421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 xml:space="preserve">1. Обучающиеся не в полной мере овладели комплексом умений работы с географической картой и имеют крайне слабые представления об основных открытиях великих путешественников и землепроходцев. </w:t>
      </w:r>
    </w:p>
    <w:p w:rsidR="00DE1086" w:rsidRDefault="00DE1086" w:rsidP="002421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 xml:space="preserve">2. Многие обучающиеся не смогли определить географические объекты на основе сопоставления их местоположения на карте, текстового описания и изображения (космического снимка или фотоизображения). </w:t>
      </w:r>
    </w:p>
    <w:p w:rsidR="00DE1086" w:rsidRDefault="00DE1086" w:rsidP="002421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 xml:space="preserve">3. Обучающиеся не показали сформированное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 </w:t>
      </w:r>
    </w:p>
    <w:p w:rsidR="00DE1086" w:rsidRDefault="00DE1086" w:rsidP="002421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 xml:space="preserve">4. У обучающихся не сформировано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Многие обучающиеся не умеют анализировать графики и диаграммы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086">
        <w:rPr>
          <w:rFonts w:ascii="Times New Roman" w:hAnsi="Times New Roman" w:cs="Times New Roman"/>
          <w:sz w:val="28"/>
          <w:szCs w:val="28"/>
        </w:rPr>
        <w:t xml:space="preserve"> условным обозначениям и переводить информацию </w:t>
      </w:r>
      <w:proofErr w:type="gramStart"/>
      <w:r w:rsidRPr="00DE108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E1086">
        <w:rPr>
          <w:rFonts w:ascii="Times New Roman" w:hAnsi="Times New Roman" w:cs="Times New Roman"/>
          <w:sz w:val="28"/>
          <w:szCs w:val="28"/>
        </w:rPr>
        <w:t xml:space="preserve"> условно-графической в текстовую форму.</w:t>
      </w:r>
    </w:p>
    <w:p w:rsidR="00DE1086" w:rsidRDefault="00DE1086" w:rsidP="002421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lastRenderedPageBreak/>
        <w:t xml:space="preserve"> 5. У некоторых обучающихся не сформировано умение анализировать предложенный текст географического содержания об оболочках Земли и обучающиеся не умеют извлекать из него информацию по заданному вопросу. </w:t>
      </w:r>
    </w:p>
    <w:p w:rsidR="00DE1086" w:rsidRDefault="00DE1086" w:rsidP="002421D8">
      <w:pPr>
        <w:rPr>
          <w:rFonts w:ascii="Times New Roman" w:hAnsi="Times New Roman" w:cs="Times New Roman"/>
          <w:sz w:val="28"/>
          <w:szCs w:val="28"/>
        </w:rPr>
      </w:pPr>
      <w:r w:rsidRPr="00DE1086">
        <w:rPr>
          <w:rFonts w:ascii="Times New Roman" w:hAnsi="Times New Roman" w:cs="Times New Roman"/>
          <w:sz w:val="28"/>
          <w:szCs w:val="28"/>
        </w:rPr>
        <w:t xml:space="preserve">6. У небольшого количества, обучающиеся крайне узкий кругозор - у них не сформировано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 </w:t>
      </w:r>
    </w:p>
    <w:p w:rsidR="00DE1086" w:rsidRDefault="00DE1086" w:rsidP="002421D8">
      <w:pPr>
        <w:rPr>
          <w:rFonts w:ascii="Times New Roman" w:eastAsia="Calibri" w:hAnsi="Times New Roman" w:cs="Times New Roman"/>
          <w:sz w:val="24"/>
          <w:szCs w:val="24"/>
        </w:rPr>
      </w:pPr>
      <w:r w:rsidRPr="00DE1086">
        <w:rPr>
          <w:rFonts w:ascii="Times New Roman" w:hAnsi="Times New Roman" w:cs="Times New Roman"/>
          <w:sz w:val="28"/>
          <w:szCs w:val="28"/>
        </w:rPr>
        <w:t>7. Некоторые обучающиеся не знают географию родного края и не умеют давать описание определенных географических объектов родного края</w:t>
      </w:r>
      <w:r>
        <w:t>.</w:t>
      </w:r>
    </w:p>
    <w:p w:rsidR="002421D8" w:rsidRPr="005B4B37" w:rsidRDefault="002421D8" w:rsidP="002421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B4B3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ВПР в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11</w:t>
      </w:r>
      <w:r w:rsidRPr="005B4B3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классе.</w:t>
      </w:r>
    </w:p>
    <w:p w:rsidR="002421D8" w:rsidRPr="005B4B37" w:rsidRDefault="002421D8" w:rsidP="002421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1D8" w:rsidRDefault="002421D8" w:rsidP="00242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работ 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классе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биологии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(учитель:</w:t>
      </w:r>
      <w:proofErr w:type="gramEnd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Кочкаров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Т.А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>.)</w:t>
      </w:r>
    </w:p>
    <w:p w:rsidR="002421D8" w:rsidRPr="005B4B37" w:rsidRDefault="002421D8" w:rsidP="00242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421D8" w:rsidRPr="00BB7FD8" w:rsidRDefault="002421D8" w:rsidP="002421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BB7FD8">
        <w:rPr>
          <w:rFonts w:ascii="Times New Roman" w:eastAsia="Calibri" w:hAnsi="Times New Roman" w:cs="Times New Roman"/>
          <w:bCs/>
          <w:sz w:val="28"/>
          <w:szCs w:val="28"/>
        </w:rPr>
        <w:t>Показатели участия:</w:t>
      </w:r>
    </w:p>
    <w:p w:rsidR="002421D8" w:rsidRPr="005B4B37" w:rsidRDefault="002421D8" w:rsidP="002421D8">
      <w:pPr>
        <w:pStyle w:val="a5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3"/>
        <w:gridCol w:w="3474"/>
      </w:tblGrid>
      <w:tr w:rsidR="002421D8" w:rsidRPr="00750E20" w:rsidTr="00DE1086">
        <w:tc>
          <w:tcPr>
            <w:tcW w:w="3473" w:type="dxa"/>
          </w:tcPr>
          <w:p w:rsidR="002421D8" w:rsidRPr="00750E20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учащихся </w:t>
            </w:r>
            <w:proofErr w:type="gramStart"/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421D8" w:rsidRPr="00750E20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классе</w:t>
            </w:r>
            <w:proofErr w:type="gramEnd"/>
          </w:p>
          <w:p w:rsidR="002421D8" w:rsidRPr="00750E20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2421D8" w:rsidRPr="00750E20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в</w:t>
            </w:r>
          </w:p>
          <w:p w:rsidR="002421D8" w:rsidRPr="00750E20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  <w:p w:rsidR="002421D8" w:rsidRPr="00750E20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2421D8" w:rsidRPr="00750E20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Не участвовали</w:t>
            </w:r>
          </w:p>
        </w:tc>
      </w:tr>
      <w:tr w:rsidR="002421D8" w:rsidRPr="00750E20" w:rsidTr="00DE1086">
        <w:tc>
          <w:tcPr>
            <w:tcW w:w="3473" w:type="dxa"/>
          </w:tcPr>
          <w:p w:rsidR="002421D8" w:rsidRPr="002421D8" w:rsidRDefault="002421D8" w:rsidP="002421D8">
            <w:pPr>
              <w:pStyle w:val="a5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421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3473" w:type="dxa"/>
          </w:tcPr>
          <w:p w:rsidR="002421D8" w:rsidRPr="00750E20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человека, 100 %</w:t>
            </w:r>
          </w:p>
        </w:tc>
        <w:tc>
          <w:tcPr>
            <w:tcW w:w="3474" w:type="dxa"/>
          </w:tcPr>
          <w:p w:rsidR="002421D8" w:rsidRPr="00750E20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0 человек, 0 %</w:t>
            </w:r>
          </w:p>
        </w:tc>
      </w:tr>
    </w:tbl>
    <w:p w:rsidR="002421D8" w:rsidRPr="005B4B37" w:rsidRDefault="002421D8" w:rsidP="00242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21D8" w:rsidRPr="005B4B37" w:rsidRDefault="002421D8" w:rsidP="00242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5B4B37">
        <w:rPr>
          <w:rFonts w:ascii="Times New Roman" w:eastAsia="Calibri" w:hAnsi="Times New Roman" w:cs="Times New Roman"/>
          <w:sz w:val="28"/>
          <w:szCs w:val="28"/>
        </w:rPr>
        <w:t>Результаты:</w:t>
      </w:r>
    </w:p>
    <w:p w:rsidR="002421D8" w:rsidRDefault="002421D8" w:rsidP="002421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701"/>
        <w:gridCol w:w="1560"/>
        <w:gridCol w:w="1559"/>
        <w:gridCol w:w="2085"/>
        <w:gridCol w:w="1706"/>
      </w:tblGrid>
      <w:tr w:rsidR="002421D8" w:rsidRPr="00240349" w:rsidTr="00DE1086">
        <w:tc>
          <w:tcPr>
            <w:tcW w:w="180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«5»</w:t>
            </w:r>
          </w:p>
        </w:tc>
        <w:tc>
          <w:tcPr>
            <w:tcW w:w="1701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«4»</w:t>
            </w:r>
          </w:p>
        </w:tc>
        <w:tc>
          <w:tcPr>
            <w:tcW w:w="1560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«3»</w:t>
            </w:r>
          </w:p>
        </w:tc>
        <w:tc>
          <w:tcPr>
            <w:tcW w:w="155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«2»</w:t>
            </w:r>
          </w:p>
        </w:tc>
        <w:tc>
          <w:tcPr>
            <w:tcW w:w="2085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706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2421D8" w:rsidRPr="00240349" w:rsidTr="00DE1086">
        <w:tc>
          <w:tcPr>
            <w:tcW w:w="180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1701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1560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085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2421D8" w:rsidRPr="00240349" w:rsidRDefault="002421D8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2421D8" w:rsidRDefault="002421D8" w:rsidP="002421D8">
      <w:pPr>
        <w:rPr>
          <w:rFonts w:ascii="Times New Roman" w:eastAsia="Calibri" w:hAnsi="Times New Roman" w:cs="Times New Roman"/>
          <w:sz w:val="24"/>
          <w:szCs w:val="24"/>
        </w:rPr>
      </w:pPr>
    </w:p>
    <w:p w:rsidR="002421D8" w:rsidRPr="00240349" w:rsidRDefault="002421D8" w:rsidP="00242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5B4B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Гистограмма соответствия отметок за выполнен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ную работу и отметок по журналу</w:t>
      </w:r>
      <w:r w:rsidRPr="00240349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>:</w:t>
      </w:r>
    </w:p>
    <w:p w:rsidR="002421D8" w:rsidRDefault="002421D8" w:rsidP="002421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F58777" wp14:editId="095AD75F">
            <wp:extent cx="5486400" cy="3200400"/>
            <wp:effectExtent l="0" t="0" r="19050" b="1905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36A49" w:rsidRPr="00A22995" w:rsidRDefault="00736A49" w:rsidP="00736A49">
      <w:pPr>
        <w:rPr>
          <w:rFonts w:ascii="Times New Roman" w:hAnsi="Times New Roman" w:cs="Times New Roman"/>
          <w:sz w:val="28"/>
          <w:szCs w:val="28"/>
        </w:rPr>
      </w:pPr>
      <w:r w:rsidRPr="00305C7B">
        <w:rPr>
          <w:rFonts w:ascii="Times New Roman" w:hAnsi="Times New Roman" w:cs="Times New Roman"/>
          <w:b/>
          <w:sz w:val="28"/>
          <w:szCs w:val="28"/>
        </w:rPr>
        <w:t>Выводы</w:t>
      </w:r>
      <w:r w:rsidRPr="00A22995">
        <w:rPr>
          <w:rFonts w:ascii="Times New Roman" w:hAnsi="Times New Roman" w:cs="Times New Roman"/>
          <w:sz w:val="28"/>
          <w:szCs w:val="28"/>
        </w:rPr>
        <w:t>: С работой кла</w:t>
      </w:r>
      <w:proofErr w:type="gramStart"/>
      <w:r w:rsidRPr="00A22995">
        <w:rPr>
          <w:rFonts w:ascii="Times New Roman" w:hAnsi="Times New Roman" w:cs="Times New Roman"/>
          <w:sz w:val="28"/>
          <w:szCs w:val="28"/>
        </w:rPr>
        <w:t>сс спр</w:t>
      </w:r>
      <w:proofErr w:type="gramEnd"/>
      <w:r w:rsidRPr="00A22995">
        <w:rPr>
          <w:rFonts w:ascii="Times New Roman" w:hAnsi="Times New Roman" w:cs="Times New Roman"/>
          <w:sz w:val="28"/>
          <w:szCs w:val="28"/>
        </w:rPr>
        <w:t xml:space="preserve">авился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A22995">
        <w:rPr>
          <w:rFonts w:ascii="Times New Roman" w:hAnsi="Times New Roman" w:cs="Times New Roman"/>
          <w:sz w:val="28"/>
          <w:szCs w:val="28"/>
        </w:rPr>
        <w:t>плохо, необходимо обратить внимание на следующее:</w:t>
      </w:r>
    </w:p>
    <w:p w:rsidR="00736A49" w:rsidRPr="00A22995" w:rsidRDefault="00736A49" w:rsidP="00736A49">
      <w:pPr>
        <w:pStyle w:val="a5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22995">
        <w:rPr>
          <w:rFonts w:ascii="Times New Roman" w:hAnsi="Times New Roman" w:cs="Times New Roman"/>
          <w:sz w:val="28"/>
          <w:szCs w:val="28"/>
        </w:rPr>
        <w:t>Уметь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</w:t>
      </w:r>
    </w:p>
    <w:p w:rsidR="00736A49" w:rsidRPr="00A22995" w:rsidRDefault="00736A49" w:rsidP="00736A49">
      <w:pPr>
        <w:pStyle w:val="a5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2995">
        <w:rPr>
          <w:rFonts w:ascii="Times New Roman" w:hAnsi="Times New Roman" w:cs="Times New Roman"/>
          <w:sz w:val="28"/>
          <w:szCs w:val="28"/>
        </w:rPr>
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</w:r>
      <w:proofErr w:type="gramEnd"/>
    </w:p>
    <w:p w:rsidR="00736A49" w:rsidRPr="00A22995" w:rsidRDefault="00736A49" w:rsidP="00736A49">
      <w:pPr>
        <w:pStyle w:val="a5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2995">
        <w:rPr>
          <w:rFonts w:ascii="Times New Roman" w:hAnsi="Times New Roman" w:cs="Times New Roman"/>
          <w:sz w:val="28"/>
          <w:szCs w:val="28"/>
        </w:rPr>
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</w:r>
      <w:proofErr w:type="gramEnd"/>
    </w:p>
    <w:p w:rsidR="00736A49" w:rsidRPr="00A22995" w:rsidRDefault="00736A49" w:rsidP="00736A49">
      <w:pPr>
        <w:pStyle w:val="a5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22995"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</w:t>
      </w:r>
      <w:r w:rsidRPr="00A22995">
        <w:rPr>
          <w:rFonts w:ascii="Times New Roman" w:hAnsi="Times New Roman" w:cs="Times New Roman"/>
          <w:sz w:val="28"/>
          <w:szCs w:val="28"/>
        </w:rPr>
        <w:lastRenderedPageBreak/>
        <w:t>оказания первой помощи при простудных и других заболеваниях, отравлении пищевыми продуктами</w:t>
      </w:r>
    </w:p>
    <w:p w:rsidR="00736A49" w:rsidRPr="00A22995" w:rsidRDefault="00736A49" w:rsidP="00736A49">
      <w:pPr>
        <w:pStyle w:val="a5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22995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</w:r>
    </w:p>
    <w:p w:rsidR="00736A49" w:rsidRPr="00A22995" w:rsidRDefault="00736A49" w:rsidP="00736A49">
      <w:pPr>
        <w:pStyle w:val="a5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22995">
        <w:rPr>
          <w:rFonts w:ascii="Times New Roman" w:hAnsi="Times New Roman" w:cs="Times New Roman"/>
          <w:sz w:val="28"/>
          <w:szCs w:val="28"/>
        </w:rPr>
        <w:t>Знать и понимать строение биологических объектов: клетки, генов и хромосом, вида и экосистем (структура)</w:t>
      </w:r>
    </w:p>
    <w:p w:rsidR="00736A49" w:rsidRPr="00736A49" w:rsidRDefault="00736A49" w:rsidP="00736A49">
      <w:pPr>
        <w:pStyle w:val="a5"/>
        <w:numPr>
          <w:ilvl w:val="0"/>
          <w:numId w:val="1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22995">
        <w:rPr>
          <w:rFonts w:ascii="Times New Roman" w:hAnsi="Times New Roman" w:cs="Times New Roman"/>
          <w:sz w:val="28"/>
          <w:szCs w:val="28"/>
        </w:rPr>
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</w:t>
      </w:r>
      <w:r>
        <w:rPr>
          <w:rFonts w:ascii="Times New Roman" w:hAnsi="Times New Roman" w:cs="Times New Roman"/>
          <w:sz w:val="28"/>
          <w:szCs w:val="28"/>
        </w:rPr>
        <w:t>огических факторов на организмы</w:t>
      </w:r>
    </w:p>
    <w:p w:rsidR="00736A49" w:rsidRDefault="00736A49" w:rsidP="002421D8">
      <w:pPr>
        <w:rPr>
          <w:rFonts w:ascii="Times New Roman" w:eastAsia="Calibri" w:hAnsi="Times New Roman" w:cs="Times New Roman"/>
          <w:sz w:val="24"/>
          <w:szCs w:val="24"/>
        </w:rPr>
      </w:pPr>
    </w:p>
    <w:p w:rsidR="00B55F2B" w:rsidRDefault="00B55F2B" w:rsidP="00B5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работ в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классе по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химии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(учитель:</w:t>
      </w:r>
      <w:proofErr w:type="gramEnd"/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Кочкаров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Т.А</w:t>
      </w:r>
      <w:r w:rsidRPr="005B4B37">
        <w:rPr>
          <w:rFonts w:ascii="Times New Roman" w:eastAsia="Calibri" w:hAnsi="Times New Roman" w:cs="Times New Roman"/>
          <w:b/>
          <w:bCs/>
          <w:sz w:val="28"/>
          <w:szCs w:val="28"/>
        </w:rPr>
        <w:t>.)</w:t>
      </w:r>
    </w:p>
    <w:p w:rsidR="00B55F2B" w:rsidRPr="005B4B37" w:rsidRDefault="00B55F2B" w:rsidP="00B55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55F2B" w:rsidRPr="00BB7FD8" w:rsidRDefault="00B55F2B" w:rsidP="00B55F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BB7FD8">
        <w:rPr>
          <w:rFonts w:ascii="Times New Roman" w:eastAsia="Calibri" w:hAnsi="Times New Roman" w:cs="Times New Roman"/>
          <w:bCs/>
          <w:sz w:val="28"/>
          <w:szCs w:val="28"/>
        </w:rPr>
        <w:t>Показатели участия:</w:t>
      </w:r>
    </w:p>
    <w:p w:rsidR="00B55F2B" w:rsidRPr="005B4B37" w:rsidRDefault="00B55F2B" w:rsidP="00B55F2B">
      <w:pPr>
        <w:pStyle w:val="a5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3"/>
        <w:gridCol w:w="3473"/>
        <w:gridCol w:w="3474"/>
      </w:tblGrid>
      <w:tr w:rsidR="00B55F2B" w:rsidRPr="00750E20" w:rsidTr="00DE1086">
        <w:tc>
          <w:tcPr>
            <w:tcW w:w="3473" w:type="dxa"/>
          </w:tcPr>
          <w:p w:rsidR="00B55F2B" w:rsidRPr="00750E20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 учащихся </w:t>
            </w:r>
            <w:proofErr w:type="gramStart"/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55F2B" w:rsidRPr="00750E20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классе</w:t>
            </w:r>
            <w:proofErr w:type="gramEnd"/>
          </w:p>
          <w:p w:rsidR="00B55F2B" w:rsidRPr="00750E20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B55F2B" w:rsidRPr="00750E20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в</w:t>
            </w:r>
          </w:p>
          <w:p w:rsidR="00B55F2B" w:rsidRPr="00750E20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ВПР</w:t>
            </w:r>
          </w:p>
          <w:p w:rsidR="00B55F2B" w:rsidRPr="00750E20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B55F2B" w:rsidRPr="00750E20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Не участвовали</w:t>
            </w:r>
          </w:p>
        </w:tc>
      </w:tr>
      <w:tr w:rsidR="00B55F2B" w:rsidRPr="00750E20" w:rsidTr="00DE1086">
        <w:tc>
          <w:tcPr>
            <w:tcW w:w="3473" w:type="dxa"/>
          </w:tcPr>
          <w:p w:rsidR="00B55F2B" w:rsidRPr="002421D8" w:rsidRDefault="00B55F2B" w:rsidP="00DE1086">
            <w:pPr>
              <w:pStyle w:val="a5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421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3473" w:type="dxa"/>
          </w:tcPr>
          <w:p w:rsidR="00B55F2B" w:rsidRPr="00750E20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человека, 100 %</w:t>
            </w:r>
          </w:p>
        </w:tc>
        <w:tc>
          <w:tcPr>
            <w:tcW w:w="3474" w:type="dxa"/>
          </w:tcPr>
          <w:p w:rsidR="00B55F2B" w:rsidRPr="00750E20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0E20">
              <w:rPr>
                <w:rFonts w:ascii="Times New Roman" w:eastAsia="Calibri" w:hAnsi="Times New Roman" w:cs="Times New Roman"/>
                <w:sz w:val="28"/>
                <w:szCs w:val="28"/>
              </w:rPr>
              <w:t>0 человек, 0 %</w:t>
            </w:r>
          </w:p>
        </w:tc>
      </w:tr>
    </w:tbl>
    <w:p w:rsidR="00B55F2B" w:rsidRPr="005B4B37" w:rsidRDefault="00B55F2B" w:rsidP="00B5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5F2B" w:rsidRDefault="00B55F2B" w:rsidP="00B5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5B4B37">
        <w:rPr>
          <w:rFonts w:ascii="Times New Roman" w:eastAsia="Calibri" w:hAnsi="Times New Roman" w:cs="Times New Roman"/>
          <w:sz w:val="28"/>
          <w:szCs w:val="28"/>
        </w:rPr>
        <w:t>Результаты:</w:t>
      </w:r>
    </w:p>
    <w:p w:rsidR="00B55F2B" w:rsidRDefault="00B55F2B" w:rsidP="00B55F2B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701"/>
        <w:gridCol w:w="1560"/>
        <w:gridCol w:w="1559"/>
        <w:gridCol w:w="2085"/>
        <w:gridCol w:w="1706"/>
      </w:tblGrid>
      <w:tr w:rsidR="00B55F2B" w:rsidRPr="00240349" w:rsidTr="00DE1086">
        <w:tc>
          <w:tcPr>
            <w:tcW w:w="1809" w:type="dxa"/>
          </w:tcPr>
          <w:p w:rsidR="00B55F2B" w:rsidRPr="00240349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«5»</w:t>
            </w:r>
          </w:p>
        </w:tc>
        <w:tc>
          <w:tcPr>
            <w:tcW w:w="1701" w:type="dxa"/>
          </w:tcPr>
          <w:p w:rsidR="00B55F2B" w:rsidRPr="00240349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«4»</w:t>
            </w:r>
          </w:p>
        </w:tc>
        <w:tc>
          <w:tcPr>
            <w:tcW w:w="1560" w:type="dxa"/>
          </w:tcPr>
          <w:p w:rsidR="00B55F2B" w:rsidRPr="00240349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«3»</w:t>
            </w:r>
          </w:p>
        </w:tc>
        <w:tc>
          <w:tcPr>
            <w:tcW w:w="1559" w:type="dxa"/>
          </w:tcPr>
          <w:p w:rsidR="00B55F2B" w:rsidRPr="00240349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ВПР на «2»</w:t>
            </w:r>
          </w:p>
        </w:tc>
        <w:tc>
          <w:tcPr>
            <w:tcW w:w="2085" w:type="dxa"/>
          </w:tcPr>
          <w:p w:rsidR="00B55F2B" w:rsidRPr="00240349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706" w:type="dxa"/>
          </w:tcPr>
          <w:p w:rsidR="00B55F2B" w:rsidRPr="00240349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B55F2B" w:rsidRPr="00240349" w:rsidTr="00DE1086">
        <w:tc>
          <w:tcPr>
            <w:tcW w:w="1809" w:type="dxa"/>
          </w:tcPr>
          <w:p w:rsidR="00B55F2B" w:rsidRPr="00240349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чел.</w:t>
            </w:r>
          </w:p>
        </w:tc>
        <w:tc>
          <w:tcPr>
            <w:tcW w:w="1701" w:type="dxa"/>
          </w:tcPr>
          <w:p w:rsidR="00B55F2B" w:rsidRPr="00240349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чел</w:t>
            </w:r>
          </w:p>
        </w:tc>
        <w:tc>
          <w:tcPr>
            <w:tcW w:w="1560" w:type="dxa"/>
          </w:tcPr>
          <w:p w:rsidR="00B55F2B" w:rsidRPr="00240349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B55F2B" w:rsidRPr="00240349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085" w:type="dxa"/>
          </w:tcPr>
          <w:p w:rsidR="00B55F2B" w:rsidRPr="00240349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</w:tcPr>
          <w:p w:rsidR="00B55F2B" w:rsidRPr="00240349" w:rsidRDefault="00B55F2B" w:rsidP="00DE1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2403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B55F2B" w:rsidRPr="00B55F2B" w:rsidRDefault="00B55F2B" w:rsidP="00B55F2B">
      <w:pPr>
        <w:rPr>
          <w:rFonts w:ascii="Times New Roman" w:eastAsia="Calibri" w:hAnsi="Times New Roman" w:cs="Times New Roman"/>
          <w:sz w:val="28"/>
          <w:szCs w:val="28"/>
        </w:rPr>
      </w:pPr>
    </w:p>
    <w:p w:rsidR="00B55F2B" w:rsidRDefault="00B55F2B" w:rsidP="002421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34C1E13" wp14:editId="5A2AA5ED">
            <wp:extent cx="5486400" cy="3200400"/>
            <wp:effectExtent l="0" t="0" r="19050" b="1905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55F2B" w:rsidRPr="00240349" w:rsidRDefault="00B55F2B" w:rsidP="00B55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4"/>
        </w:rPr>
      </w:pPr>
      <w:r w:rsidRPr="005B4B3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B4B3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Гистограмма соответствия отметок за выполнен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ную работу и отметок по журналу</w:t>
      </w:r>
      <w:r w:rsidRPr="00240349">
        <w:rPr>
          <w:rFonts w:ascii="Times New Roman" w:eastAsia="Calibri" w:hAnsi="Times New Roman" w:cs="Times New Roman"/>
          <w:bCs/>
          <w:color w:val="000000"/>
          <w:sz w:val="24"/>
          <w:szCs w:val="20"/>
        </w:rPr>
        <w:t>:</w:t>
      </w:r>
    </w:p>
    <w:p w:rsidR="00B55F2B" w:rsidRDefault="00B55F2B" w:rsidP="002421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C417BE" wp14:editId="6CCFAAA3">
            <wp:extent cx="5486400" cy="3200400"/>
            <wp:effectExtent l="0" t="0" r="19050" b="1905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36A49" w:rsidRPr="007A40A0" w:rsidRDefault="00736A49" w:rsidP="00736A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40A0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: С работой кла</w:t>
      </w:r>
      <w:proofErr w:type="gramStart"/>
      <w:r>
        <w:rPr>
          <w:rFonts w:ascii="Times New Roman" w:hAnsi="Times New Roman" w:cs="Times New Roman"/>
          <w:sz w:val="28"/>
          <w:szCs w:val="28"/>
        </w:rPr>
        <w:t>сс спр</w:t>
      </w:r>
      <w:proofErr w:type="gramEnd"/>
      <w:r>
        <w:rPr>
          <w:rFonts w:ascii="Times New Roman" w:hAnsi="Times New Roman" w:cs="Times New Roman"/>
          <w:sz w:val="28"/>
          <w:szCs w:val="28"/>
        </w:rPr>
        <w:t>авился неудовлетворительно, на низком уровне</w:t>
      </w:r>
      <w:r w:rsidRPr="007A40A0">
        <w:rPr>
          <w:rFonts w:ascii="Times New Roman" w:hAnsi="Times New Roman" w:cs="Times New Roman"/>
          <w:sz w:val="28"/>
          <w:szCs w:val="28"/>
        </w:rPr>
        <w:t>, необходимо обратить внимание на следующее:</w:t>
      </w:r>
    </w:p>
    <w:p w:rsidR="00736A49" w:rsidRPr="007A40A0" w:rsidRDefault="00736A49" w:rsidP="00736A49">
      <w:pPr>
        <w:pStyle w:val="a5"/>
        <w:numPr>
          <w:ilvl w:val="0"/>
          <w:numId w:val="17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7A40A0">
        <w:rPr>
          <w:rFonts w:ascii="Times New Roman" w:hAnsi="Times New Roman" w:cs="Times New Roman"/>
          <w:sz w:val="28"/>
          <w:szCs w:val="28"/>
        </w:rPr>
        <w:t>Уметь характеризовать элементы малых периодов по их положению в Периодической системе Д.И. Менделеева; общие химические свойства</w:t>
      </w:r>
    </w:p>
    <w:p w:rsidR="00736A49" w:rsidRPr="007A40A0" w:rsidRDefault="00736A49" w:rsidP="00736A49">
      <w:pPr>
        <w:pStyle w:val="a5"/>
        <w:numPr>
          <w:ilvl w:val="0"/>
          <w:numId w:val="17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7A40A0">
        <w:rPr>
          <w:rFonts w:ascii="Times New Roman" w:hAnsi="Times New Roman" w:cs="Times New Roman"/>
          <w:sz w:val="28"/>
          <w:szCs w:val="28"/>
        </w:rPr>
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</w:t>
      </w:r>
    </w:p>
    <w:p w:rsidR="00736A49" w:rsidRPr="007A40A0" w:rsidRDefault="00736A49" w:rsidP="00736A49">
      <w:pPr>
        <w:pStyle w:val="a5"/>
        <w:numPr>
          <w:ilvl w:val="0"/>
          <w:numId w:val="17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7A40A0">
        <w:rPr>
          <w:rFonts w:ascii="Times New Roman" w:hAnsi="Times New Roman" w:cs="Times New Roman"/>
          <w:sz w:val="28"/>
          <w:szCs w:val="28"/>
        </w:rPr>
        <w:t xml:space="preserve"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</w:t>
      </w:r>
      <w:r w:rsidRPr="007A40A0">
        <w:rPr>
          <w:rFonts w:ascii="Times New Roman" w:hAnsi="Times New Roman" w:cs="Times New Roman"/>
          <w:sz w:val="28"/>
          <w:szCs w:val="28"/>
        </w:rPr>
        <w:lastRenderedPageBreak/>
        <w:t xml:space="preserve">равновесия от различных факторов; сущность изученных видов химических реакций: электролитической диссоциации, ионного обмена, </w:t>
      </w:r>
      <w:proofErr w:type="spellStart"/>
      <w:r w:rsidRPr="007A40A0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7A40A0">
        <w:rPr>
          <w:rFonts w:ascii="Times New Roman" w:hAnsi="Times New Roman" w:cs="Times New Roman"/>
          <w:sz w:val="28"/>
          <w:szCs w:val="28"/>
        </w:rPr>
        <w:t>-восстановительных (и составлять их уравнения).</w:t>
      </w:r>
    </w:p>
    <w:p w:rsidR="00736A49" w:rsidRPr="007A40A0" w:rsidRDefault="00736A49" w:rsidP="00736A49">
      <w:pPr>
        <w:pStyle w:val="a5"/>
        <w:numPr>
          <w:ilvl w:val="0"/>
          <w:numId w:val="17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7A40A0">
        <w:rPr>
          <w:rFonts w:ascii="Times New Roman" w:hAnsi="Times New Roman" w:cs="Times New Roman"/>
          <w:sz w:val="28"/>
          <w:szCs w:val="28"/>
        </w:rPr>
        <w:t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</w:t>
      </w:r>
    </w:p>
    <w:p w:rsidR="00736A49" w:rsidRPr="007A40A0" w:rsidRDefault="00736A49" w:rsidP="00736A4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40A0">
        <w:rPr>
          <w:rFonts w:ascii="Times New Roman" w:hAnsi="Times New Roman" w:cs="Times New Roman"/>
          <w:sz w:val="28"/>
          <w:szCs w:val="28"/>
        </w:rPr>
        <w:t xml:space="preserve">Уметь объяснять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сущность изученных видов химических реакций: электролитической диссоциации, ионного обмена, </w:t>
      </w:r>
      <w:proofErr w:type="spellStart"/>
      <w:r w:rsidRPr="007A40A0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7A40A0">
        <w:rPr>
          <w:rFonts w:ascii="Times New Roman" w:hAnsi="Times New Roman" w:cs="Times New Roman"/>
          <w:sz w:val="28"/>
          <w:szCs w:val="28"/>
        </w:rPr>
        <w:t>-восстановительных (и составлять их уравнени</w:t>
      </w:r>
      <w:r w:rsidRPr="00382CDC">
        <w:t>я</w:t>
      </w:r>
      <w:proofErr w:type="gramEnd"/>
    </w:p>
    <w:p w:rsidR="00736A49" w:rsidRPr="00736A49" w:rsidRDefault="00736A49" w:rsidP="00736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6A49" w:rsidRPr="00CB2E01" w:rsidRDefault="00736A49" w:rsidP="00736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E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 и рекомендации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CB2E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36A49" w:rsidRDefault="00736A49" w:rsidP="00736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CB2E01">
        <w:rPr>
          <w:rFonts w:ascii="Times New Roman" w:hAnsi="Times New Roman" w:cs="Times New Roman"/>
          <w:color w:val="000000"/>
          <w:sz w:val="28"/>
          <w:szCs w:val="28"/>
        </w:rPr>
        <w:t>Результ</w:t>
      </w:r>
      <w:r>
        <w:rPr>
          <w:rFonts w:ascii="Times New Roman" w:hAnsi="Times New Roman" w:cs="Times New Roman"/>
          <w:color w:val="000000"/>
          <w:sz w:val="28"/>
          <w:szCs w:val="28"/>
        </w:rPr>
        <w:t>аты ВПР</w:t>
      </w:r>
      <w:r w:rsidRPr="00CB2E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нельзя считать удовлетворительными, вызывает обеспокоенность, что на выходе</w:t>
      </w:r>
      <w:r w:rsidRPr="00CB2E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выпускники показывают невысокие результаты выполнения проверочных работ по предметам, которые не выбраны ими в качестве сдачи экзаменов ЕГЭ.</w:t>
      </w:r>
    </w:p>
    <w:p w:rsidR="00736A49" w:rsidRPr="00CB2E01" w:rsidRDefault="00736A49" w:rsidP="00736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6A49" w:rsidRPr="00CB2E01" w:rsidRDefault="00736A49" w:rsidP="00736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CB2E01">
        <w:rPr>
          <w:rFonts w:ascii="Times New Roman" w:hAnsi="Times New Roman" w:cs="Times New Roman"/>
          <w:color w:val="000000"/>
          <w:sz w:val="28"/>
          <w:szCs w:val="28"/>
        </w:rPr>
        <w:t>На основе результатов ВПР определить основные направления дальнейшей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обучающихся образовательной организации</w:t>
      </w:r>
      <w:r w:rsidRPr="00CB2E01">
        <w:rPr>
          <w:rFonts w:ascii="Times New Roman" w:hAnsi="Times New Roman" w:cs="Times New Roman"/>
          <w:color w:val="000000"/>
          <w:sz w:val="28"/>
          <w:szCs w:val="28"/>
        </w:rPr>
        <w:t xml:space="preserve"> к внешней оценке качества образования. </w:t>
      </w:r>
    </w:p>
    <w:p w:rsidR="00736A49" w:rsidRPr="00CB2E01" w:rsidRDefault="00736A49" w:rsidP="00736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166">
        <w:rPr>
          <w:rFonts w:ascii="Times New Roman" w:hAnsi="Times New Roman" w:cs="Times New Roman"/>
          <w:b/>
          <w:color w:val="000000"/>
          <w:sz w:val="28"/>
          <w:szCs w:val="28"/>
        </w:rPr>
        <w:t>Рекомендовать педагогам</w:t>
      </w:r>
      <w:r w:rsidRPr="00CB2E0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36A49" w:rsidRPr="00CB2E01" w:rsidRDefault="00736A49" w:rsidP="00736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E01">
        <w:rPr>
          <w:rFonts w:ascii="Times New Roman" w:hAnsi="Times New Roman" w:cs="Times New Roman"/>
          <w:color w:val="000000"/>
          <w:sz w:val="28"/>
          <w:szCs w:val="28"/>
        </w:rPr>
        <w:t xml:space="preserve">- активнее использовать задания на преобразование одного вида информации в другой; </w:t>
      </w:r>
    </w:p>
    <w:p w:rsidR="00736A49" w:rsidRDefault="00736A49" w:rsidP="00736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E01">
        <w:rPr>
          <w:rFonts w:ascii="Times New Roman" w:hAnsi="Times New Roman" w:cs="Times New Roman"/>
          <w:color w:val="000000"/>
          <w:sz w:val="28"/>
          <w:szCs w:val="28"/>
        </w:rPr>
        <w:t>- усилить работу с текстами учебника по составлению конспектов, планов, вычленение необходимой информации, ее</w:t>
      </w:r>
    </w:p>
    <w:p w:rsidR="00736A49" w:rsidRPr="00CB2E01" w:rsidRDefault="00736A49" w:rsidP="00736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E01">
        <w:rPr>
          <w:rFonts w:ascii="Times New Roman" w:hAnsi="Times New Roman" w:cs="Times New Roman"/>
          <w:color w:val="000000"/>
          <w:sz w:val="28"/>
          <w:szCs w:val="28"/>
        </w:rPr>
        <w:t xml:space="preserve"> сопоставление с информацией, представленной в другом виде с целью формулирования определенных выводов; </w:t>
      </w:r>
    </w:p>
    <w:p w:rsidR="00736A49" w:rsidRPr="00CB2E01" w:rsidRDefault="00736A49" w:rsidP="00736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2E01">
        <w:rPr>
          <w:rFonts w:ascii="Times New Roman" w:hAnsi="Times New Roman" w:cs="Times New Roman"/>
          <w:color w:val="000000"/>
          <w:sz w:val="28"/>
          <w:szCs w:val="28"/>
        </w:rPr>
        <w:t xml:space="preserve">- продолжить обучать учеников алгоритму поиска информации и критическому к ней отношению; </w:t>
      </w:r>
    </w:p>
    <w:p w:rsidR="00736A49" w:rsidRDefault="00736A49" w:rsidP="00736A49">
      <w:pPr>
        <w:pStyle w:val="aa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B2E01">
        <w:rPr>
          <w:rFonts w:eastAsiaTheme="minorHAnsi"/>
          <w:color w:val="000000"/>
          <w:sz w:val="28"/>
          <w:szCs w:val="28"/>
          <w:lang w:eastAsia="en-US"/>
        </w:rPr>
        <w:t>- на уроках необходимо развивать умения читать и анализировать рисунки, схемы, графики; чаще давать задания</w:t>
      </w:r>
    </w:p>
    <w:p w:rsidR="00736A49" w:rsidRDefault="00736A49" w:rsidP="00736A4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6A49">
        <w:rPr>
          <w:rFonts w:ascii="Times New Roman" w:hAnsi="Times New Roman" w:cs="Times New Roman"/>
          <w:color w:val="000000"/>
          <w:sz w:val="28"/>
          <w:szCs w:val="28"/>
        </w:rPr>
        <w:t xml:space="preserve">   проблемного и практического характера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6A49" w:rsidRDefault="00736A49" w:rsidP="00736A4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36A49" w:rsidRPr="00736A49" w:rsidRDefault="00736A49" w:rsidP="00736A4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 по УР:                   З.Х.Кипкеева.</w:t>
      </w:r>
    </w:p>
    <w:sectPr w:rsidR="00736A49" w:rsidRPr="00736A49" w:rsidSect="00FF521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62B" w:rsidRDefault="002C262B" w:rsidP="00BB7FD8">
      <w:pPr>
        <w:spacing w:after="0" w:line="240" w:lineRule="auto"/>
      </w:pPr>
      <w:r>
        <w:separator/>
      </w:r>
    </w:p>
  </w:endnote>
  <w:endnote w:type="continuationSeparator" w:id="0">
    <w:p w:rsidR="002C262B" w:rsidRDefault="002C262B" w:rsidP="00BB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62B" w:rsidRDefault="002C262B" w:rsidP="00BB7FD8">
      <w:pPr>
        <w:spacing w:after="0" w:line="240" w:lineRule="auto"/>
      </w:pPr>
      <w:r>
        <w:separator/>
      </w:r>
    </w:p>
  </w:footnote>
  <w:footnote w:type="continuationSeparator" w:id="0">
    <w:p w:rsidR="002C262B" w:rsidRDefault="002C262B" w:rsidP="00BB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4BF"/>
    <w:multiLevelType w:val="hybridMultilevel"/>
    <w:tmpl w:val="A2DC59EC"/>
    <w:lvl w:ilvl="0" w:tplc="96A6D4A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D2052"/>
    <w:multiLevelType w:val="multilevel"/>
    <w:tmpl w:val="3DD2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43B40"/>
    <w:multiLevelType w:val="hybridMultilevel"/>
    <w:tmpl w:val="EE4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D397F"/>
    <w:multiLevelType w:val="hybridMultilevel"/>
    <w:tmpl w:val="42145528"/>
    <w:lvl w:ilvl="0" w:tplc="A580BFD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2369C7"/>
    <w:multiLevelType w:val="hybridMultilevel"/>
    <w:tmpl w:val="B2305AB8"/>
    <w:lvl w:ilvl="0" w:tplc="1D52487A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C9847212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522D13"/>
    <w:multiLevelType w:val="hybridMultilevel"/>
    <w:tmpl w:val="E4E61052"/>
    <w:lvl w:ilvl="0" w:tplc="041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6">
    <w:nsid w:val="4777649B"/>
    <w:multiLevelType w:val="hybridMultilevel"/>
    <w:tmpl w:val="2E247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AA05E2"/>
    <w:multiLevelType w:val="hybridMultilevel"/>
    <w:tmpl w:val="AF1A05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CF0D43"/>
    <w:multiLevelType w:val="hybridMultilevel"/>
    <w:tmpl w:val="2E247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6856616"/>
    <w:multiLevelType w:val="hybridMultilevel"/>
    <w:tmpl w:val="05A49D1E"/>
    <w:lvl w:ilvl="0" w:tplc="21A040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D3D2FCB"/>
    <w:multiLevelType w:val="hybridMultilevel"/>
    <w:tmpl w:val="014616C6"/>
    <w:lvl w:ilvl="0" w:tplc="AD8439A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6B1D7F72"/>
    <w:multiLevelType w:val="hybridMultilevel"/>
    <w:tmpl w:val="B2305AB8"/>
    <w:lvl w:ilvl="0" w:tplc="1D52487A">
      <w:numFmt w:val="decimal"/>
      <w:lvlText w:val="%1"/>
      <w:lvlJc w:val="left"/>
      <w:pPr>
        <w:ind w:left="1637" w:hanging="360"/>
      </w:pPr>
      <w:rPr>
        <w:rFonts w:cs="Times New Roman" w:hint="default"/>
      </w:rPr>
    </w:lvl>
    <w:lvl w:ilvl="1" w:tplc="C9847212">
      <w:start w:val="1"/>
      <w:numFmt w:val="decimal"/>
      <w:lvlText w:val="%2."/>
      <w:lvlJc w:val="left"/>
      <w:pPr>
        <w:tabs>
          <w:tab w:val="num" w:pos="2270"/>
        </w:tabs>
        <w:ind w:left="22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>
    <w:nsid w:val="6E8E151D"/>
    <w:multiLevelType w:val="hybridMultilevel"/>
    <w:tmpl w:val="A318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16E49"/>
    <w:multiLevelType w:val="hybridMultilevel"/>
    <w:tmpl w:val="B2305AB8"/>
    <w:lvl w:ilvl="0" w:tplc="1D52487A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C9847212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D5702D"/>
    <w:multiLevelType w:val="hybridMultilevel"/>
    <w:tmpl w:val="B2305AB8"/>
    <w:lvl w:ilvl="0" w:tplc="1D52487A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C9847212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192750"/>
    <w:multiLevelType w:val="hybridMultilevel"/>
    <w:tmpl w:val="63ECC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46747A"/>
    <w:multiLevelType w:val="hybridMultilevel"/>
    <w:tmpl w:val="6B58B102"/>
    <w:lvl w:ilvl="0" w:tplc="19AC1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6C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3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4F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E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862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A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CB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6"/>
  </w:num>
  <w:num w:numId="5">
    <w:abstractNumId w:val="3"/>
  </w:num>
  <w:num w:numId="6">
    <w:abstractNumId w:val="7"/>
  </w:num>
  <w:num w:numId="7">
    <w:abstractNumId w:val="15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4"/>
  </w:num>
  <w:num w:numId="13">
    <w:abstractNumId w:val="14"/>
  </w:num>
  <w:num w:numId="14">
    <w:abstractNumId w:val="11"/>
  </w:num>
  <w:num w:numId="15">
    <w:abstractNumId w:val="1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19"/>
    <w:rsid w:val="000A5792"/>
    <w:rsid w:val="00240349"/>
    <w:rsid w:val="002421D8"/>
    <w:rsid w:val="002C262B"/>
    <w:rsid w:val="00545ADF"/>
    <w:rsid w:val="0055406C"/>
    <w:rsid w:val="005611B6"/>
    <w:rsid w:val="005B4B37"/>
    <w:rsid w:val="00736A49"/>
    <w:rsid w:val="00750E20"/>
    <w:rsid w:val="007511B7"/>
    <w:rsid w:val="00820BB4"/>
    <w:rsid w:val="008500DF"/>
    <w:rsid w:val="0099551F"/>
    <w:rsid w:val="00B55F2B"/>
    <w:rsid w:val="00BB7FD8"/>
    <w:rsid w:val="00C71F16"/>
    <w:rsid w:val="00D11B4F"/>
    <w:rsid w:val="00DE1086"/>
    <w:rsid w:val="00F7637B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2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4B3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7FD8"/>
  </w:style>
  <w:style w:type="paragraph" w:styleId="a8">
    <w:name w:val="footer"/>
    <w:basedOn w:val="a"/>
    <w:link w:val="a9"/>
    <w:uiPriority w:val="99"/>
    <w:unhideWhenUsed/>
    <w:rsid w:val="00BB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FD8"/>
  </w:style>
  <w:style w:type="paragraph" w:styleId="aa">
    <w:name w:val="Normal (Web)"/>
    <w:basedOn w:val="a"/>
    <w:uiPriority w:val="99"/>
    <w:semiHidden/>
    <w:unhideWhenUsed/>
    <w:rsid w:val="0056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2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4B3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7FD8"/>
  </w:style>
  <w:style w:type="paragraph" w:styleId="a8">
    <w:name w:val="footer"/>
    <w:basedOn w:val="a"/>
    <w:link w:val="a9"/>
    <w:uiPriority w:val="99"/>
    <w:unhideWhenUsed/>
    <w:rsid w:val="00BB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FD8"/>
  </w:style>
  <w:style w:type="paragraph" w:styleId="aa">
    <w:name w:val="Normal (Web)"/>
    <w:basedOn w:val="a"/>
    <w:uiPriority w:val="99"/>
    <w:semiHidden/>
    <w:unhideWhenUsed/>
    <w:rsid w:val="0056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понизили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7548160"/>
        <c:axId val="137549696"/>
      </c:barChart>
      <c:catAx>
        <c:axId val="137548160"/>
        <c:scaling>
          <c:orientation val="minMax"/>
        </c:scaling>
        <c:delete val="0"/>
        <c:axPos val="b"/>
        <c:majorTickMark val="out"/>
        <c:minorTickMark val="none"/>
        <c:tickLblPos val="nextTo"/>
        <c:crossAx val="137549696"/>
        <c:crosses val="autoZero"/>
        <c:auto val="1"/>
        <c:lblAlgn val="ctr"/>
        <c:lblOffset val="100"/>
        <c:noMultiLvlLbl val="0"/>
      </c:catAx>
      <c:valAx>
        <c:axId val="137549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548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повысили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0811648"/>
        <c:axId val="140813440"/>
        <c:axId val="0"/>
      </c:bar3DChart>
      <c:catAx>
        <c:axId val="140811648"/>
        <c:scaling>
          <c:orientation val="minMax"/>
        </c:scaling>
        <c:delete val="0"/>
        <c:axPos val="b"/>
        <c:majorTickMark val="out"/>
        <c:minorTickMark val="none"/>
        <c:tickLblPos val="nextTo"/>
        <c:crossAx val="140813440"/>
        <c:crosses val="autoZero"/>
        <c:auto val="1"/>
        <c:lblAlgn val="ctr"/>
        <c:lblOffset val="100"/>
        <c:noMultiLvlLbl val="0"/>
      </c:catAx>
      <c:valAx>
        <c:axId val="140813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811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повысили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0510336"/>
        <c:axId val="140511872"/>
        <c:axId val="0"/>
      </c:bar3DChart>
      <c:catAx>
        <c:axId val="140510336"/>
        <c:scaling>
          <c:orientation val="minMax"/>
        </c:scaling>
        <c:delete val="0"/>
        <c:axPos val="b"/>
        <c:majorTickMark val="out"/>
        <c:minorTickMark val="none"/>
        <c:tickLblPos val="nextTo"/>
        <c:crossAx val="140511872"/>
        <c:crosses val="autoZero"/>
        <c:auto val="1"/>
        <c:lblAlgn val="ctr"/>
        <c:lblOffset val="100"/>
        <c:noMultiLvlLbl val="0"/>
      </c:catAx>
      <c:valAx>
        <c:axId val="140511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510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понизили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0688000"/>
        <c:axId val="141320576"/>
        <c:axId val="0"/>
      </c:bar3DChart>
      <c:catAx>
        <c:axId val="140688000"/>
        <c:scaling>
          <c:orientation val="minMax"/>
        </c:scaling>
        <c:delete val="0"/>
        <c:axPos val="b"/>
        <c:majorTickMark val="out"/>
        <c:minorTickMark val="none"/>
        <c:tickLblPos val="nextTo"/>
        <c:crossAx val="141320576"/>
        <c:crosses val="autoZero"/>
        <c:auto val="1"/>
        <c:lblAlgn val="ctr"/>
        <c:lblOffset val="100"/>
        <c:noMultiLvlLbl val="0"/>
      </c:catAx>
      <c:valAx>
        <c:axId val="141320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688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понизили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345152"/>
        <c:axId val="141346688"/>
        <c:axId val="0"/>
      </c:bar3DChart>
      <c:catAx>
        <c:axId val="141345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41346688"/>
        <c:crosses val="autoZero"/>
        <c:auto val="1"/>
        <c:lblAlgn val="ctr"/>
        <c:lblOffset val="100"/>
        <c:noMultiLvlLbl val="0"/>
      </c:catAx>
      <c:valAx>
        <c:axId val="141346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345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понизили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543296"/>
        <c:axId val="141544832"/>
        <c:axId val="0"/>
      </c:bar3DChart>
      <c:catAx>
        <c:axId val="141543296"/>
        <c:scaling>
          <c:orientation val="minMax"/>
        </c:scaling>
        <c:delete val="0"/>
        <c:axPos val="b"/>
        <c:majorTickMark val="out"/>
        <c:minorTickMark val="none"/>
        <c:tickLblPos val="nextTo"/>
        <c:crossAx val="141544832"/>
        <c:crosses val="autoZero"/>
        <c:auto val="1"/>
        <c:lblAlgn val="ctr"/>
        <c:lblOffset val="100"/>
        <c:noMultiLvlLbl val="0"/>
      </c:catAx>
      <c:valAx>
        <c:axId val="141544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543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654782735491397E-2"/>
          <c:y val="6.3898887639045124E-2"/>
          <c:w val="0.80275371828521436"/>
          <c:h val="0.808098675165604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повысили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573504"/>
        <c:axId val="141599872"/>
        <c:axId val="0"/>
      </c:bar3DChart>
      <c:catAx>
        <c:axId val="141573504"/>
        <c:scaling>
          <c:orientation val="minMax"/>
        </c:scaling>
        <c:delete val="0"/>
        <c:axPos val="b"/>
        <c:majorTickMark val="out"/>
        <c:minorTickMark val="none"/>
        <c:tickLblPos val="nextTo"/>
        <c:crossAx val="141599872"/>
        <c:crosses val="autoZero"/>
        <c:auto val="1"/>
        <c:lblAlgn val="ctr"/>
        <c:lblOffset val="100"/>
        <c:noMultiLvlLbl val="0"/>
      </c:catAx>
      <c:valAx>
        <c:axId val="141599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573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отметки</c:v>
                </c:pt>
                <c:pt idx="2">
                  <c:v>повысили отметки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649024"/>
        <c:axId val="141650560"/>
        <c:axId val="0"/>
      </c:bar3DChart>
      <c:catAx>
        <c:axId val="141649024"/>
        <c:scaling>
          <c:orientation val="minMax"/>
        </c:scaling>
        <c:delete val="0"/>
        <c:axPos val="b"/>
        <c:majorTickMark val="out"/>
        <c:minorTickMark val="none"/>
        <c:tickLblPos val="nextTo"/>
        <c:crossAx val="141650560"/>
        <c:crosses val="autoZero"/>
        <c:auto val="1"/>
        <c:lblAlgn val="ctr"/>
        <c:lblOffset val="100"/>
        <c:noMultiLvlLbl val="0"/>
      </c:catAx>
      <c:valAx>
        <c:axId val="141650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649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отметки</c:v>
                </c:pt>
                <c:pt idx="2">
                  <c:v>повысили отметки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642368"/>
        <c:axId val="141713792"/>
        <c:axId val="0"/>
      </c:bar3DChart>
      <c:catAx>
        <c:axId val="141642368"/>
        <c:scaling>
          <c:orientation val="minMax"/>
        </c:scaling>
        <c:delete val="0"/>
        <c:axPos val="b"/>
        <c:majorTickMark val="out"/>
        <c:minorTickMark val="none"/>
        <c:tickLblPos val="nextTo"/>
        <c:crossAx val="141713792"/>
        <c:crosses val="autoZero"/>
        <c:auto val="1"/>
        <c:lblAlgn val="ctr"/>
        <c:lblOffset val="100"/>
        <c:noMultiLvlLbl val="0"/>
      </c:catAx>
      <c:valAx>
        <c:axId val="141713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642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отметки</c:v>
                </c:pt>
                <c:pt idx="1">
                  <c:v>подтвердили отметки</c:v>
                </c:pt>
                <c:pt idx="2">
                  <c:v>понизили отметки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734272"/>
        <c:axId val="141735808"/>
        <c:axId val="0"/>
      </c:bar3DChart>
      <c:catAx>
        <c:axId val="141734272"/>
        <c:scaling>
          <c:orientation val="minMax"/>
        </c:scaling>
        <c:delete val="0"/>
        <c:axPos val="b"/>
        <c:majorTickMark val="out"/>
        <c:minorTickMark val="none"/>
        <c:tickLblPos val="nextTo"/>
        <c:crossAx val="141735808"/>
        <c:crosses val="autoZero"/>
        <c:auto val="1"/>
        <c:lblAlgn val="ctr"/>
        <c:lblOffset val="100"/>
        <c:noMultiLvlLbl val="0"/>
      </c:catAx>
      <c:valAx>
        <c:axId val="141735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734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отметки</c:v>
                </c:pt>
                <c:pt idx="1">
                  <c:v>подтвердили отметки</c:v>
                </c:pt>
                <c:pt idx="2">
                  <c:v>понизили отметки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666176"/>
        <c:axId val="141667712"/>
        <c:axId val="0"/>
      </c:bar3DChart>
      <c:catAx>
        <c:axId val="141666176"/>
        <c:scaling>
          <c:orientation val="minMax"/>
        </c:scaling>
        <c:delete val="0"/>
        <c:axPos val="b"/>
        <c:majorTickMark val="out"/>
        <c:minorTickMark val="none"/>
        <c:tickLblPos val="nextTo"/>
        <c:crossAx val="141667712"/>
        <c:crosses val="autoZero"/>
        <c:auto val="1"/>
        <c:lblAlgn val="ctr"/>
        <c:lblOffset val="100"/>
        <c:noMultiLvlLbl val="0"/>
      </c:catAx>
      <c:valAx>
        <c:axId val="141667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666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повысили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7538560"/>
        <c:axId val="139735808"/>
      </c:barChart>
      <c:catAx>
        <c:axId val="137538560"/>
        <c:scaling>
          <c:orientation val="minMax"/>
        </c:scaling>
        <c:delete val="0"/>
        <c:axPos val="b"/>
        <c:majorTickMark val="out"/>
        <c:minorTickMark val="none"/>
        <c:tickLblPos val="nextTo"/>
        <c:crossAx val="139735808"/>
        <c:crosses val="autoZero"/>
        <c:auto val="1"/>
        <c:lblAlgn val="ctr"/>
        <c:lblOffset val="100"/>
        <c:noMultiLvlLbl val="0"/>
      </c:catAx>
      <c:valAx>
        <c:axId val="139735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5385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отметки</c:v>
                </c:pt>
                <c:pt idx="1">
                  <c:v>подтвердили отметки</c:v>
                </c:pt>
                <c:pt idx="2">
                  <c:v>понизили отметки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827072"/>
        <c:axId val="141955840"/>
        <c:axId val="0"/>
      </c:bar3DChart>
      <c:catAx>
        <c:axId val="141827072"/>
        <c:scaling>
          <c:orientation val="minMax"/>
        </c:scaling>
        <c:delete val="0"/>
        <c:axPos val="b"/>
        <c:majorTickMark val="out"/>
        <c:minorTickMark val="none"/>
        <c:tickLblPos val="nextTo"/>
        <c:crossAx val="141955840"/>
        <c:crosses val="autoZero"/>
        <c:auto val="1"/>
        <c:lblAlgn val="ctr"/>
        <c:lblOffset val="100"/>
        <c:noMultiLvlLbl val="0"/>
      </c:catAx>
      <c:valAx>
        <c:axId val="141955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827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отметки</c:v>
                </c:pt>
                <c:pt idx="1">
                  <c:v>подтвердили отметки</c:v>
                </c:pt>
                <c:pt idx="2">
                  <c:v>понизили отметки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988608"/>
        <c:axId val="141990144"/>
        <c:axId val="0"/>
      </c:bar3DChart>
      <c:catAx>
        <c:axId val="141988608"/>
        <c:scaling>
          <c:orientation val="minMax"/>
        </c:scaling>
        <c:delete val="0"/>
        <c:axPos val="b"/>
        <c:majorTickMark val="out"/>
        <c:minorTickMark val="none"/>
        <c:tickLblPos val="nextTo"/>
        <c:crossAx val="141990144"/>
        <c:crosses val="autoZero"/>
        <c:auto val="1"/>
        <c:lblAlgn val="ctr"/>
        <c:lblOffset val="100"/>
        <c:noMultiLvlLbl val="0"/>
      </c:catAx>
      <c:valAx>
        <c:axId val="141990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988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повысили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7433472"/>
        <c:axId val="137435008"/>
      </c:barChart>
      <c:catAx>
        <c:axId val="137433472"/>
        <c:scaling>
          <c:orientation val="minMax"/>
        </c:scaling>
        <c:delete val="0"/>
        <c:axPos val="b"/>
        <c:majorTickMark val="out"/>
        <c:minorTickMark val="none"/>
        <c:tickLblPos val="nextTo"/>
        <c:crossAx val="137435008"/>
        <c:crosses val="autoZero"/>
        <c:auto val="1"/>
        <c:lblAlgn val="ctr"/>
        <c:lblOffset val="100"/>
        <c:noMultiLvlLbl val="0"/>
      </c:catAx>
      <c:valAx>
        <c:axId val="137435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433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повысили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472320"/>
        <c:axId val="140473856"/>
      </c:barChart>
      <c:catAx>
        <c:axId val="140472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40473856"/>
        <c:crosses val="autoZero"/>
        <c:auto val="1"/>
        <c:lblAlgn val="ctr"/>
        <c:lblOffset val="100"/>
        <c:noMultiLvlLbl val="0"/>
      </c:catAx>
      <c:valAx>
        <c:axId val="140473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472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повысили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495680"/>
        <c:axId val="137497216"/>
      </c:barChart>
      <c:catAx>
        <c:axId val="137495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37497216"/>
        <c:crosses val="autoZero"/>
        <c:auto val="1"/>
        <c:lblAlgn val="ctr"/>
        <c:lblOffset val="100"/>
        <c:noMultiLvlLbl val="0"/>
      </c:catAx>
      <c:valAx>
        <c:axId val="137497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495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повысили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0499200"/>
        <c:axId val="140546048"/>
      </c:barChart>
      <c:catAx>
        <c:axId val="140499200"/>
        <c:scaling>
          <c:orientation val="minMax"/>
        </c:scaling>
        <c:delete val="0"/>
        <c:axPos val="b"/>
        <c:majorTickMark val="out"/>
        <c:minorTickMark val="none"/>
        <c:tickLblPos val="nextTo"/>
        <c:crossAx val="140546048"/>
        <c:crosses val="autoZero"/>
        <c:auto val="1"/>
        <c:lblAlgn val="ctr"/>
        <c:lblOffset val="100"/>
        <c:noMultiLvlLbl val="0"/>
      </c:catAx>
      <c:valAx>
        <c:axId val="14054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499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повысили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0557696"/>
        <c:axId val="140567680"/>
      </c:barChart>
      <c:catAx>
        <c:axId val="140557696"/>
        <c:scaling>
          <c:orientation val="minMax"/>
        </c:scaling>
        <c:delete val="0"/>
        <c:axPos val="b"/>
        <c:majorTickMark val="out"/>
        <c:minorTickMark val="none"/>
        <c:tickLblPos val="nextTo"/>
        <c:crossAx val="140567680"/>
        <c:crosses val="autoZero"/>
        <c:auto val="1"/>
        <c:lblAlgn val="ctr"/>
        <c:lblOffset val="100"/>
        <c:noMultiLvlLbl val="0"/>
      </c:catAx>
      <c:valAx>
        <c:axId val="140567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557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повысили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0645120"/>
        <c:axId val="140646656"/>
      </c:barChart>
      <c:catAx>
        <c:axId val="140645120"/>
        <c:scaling>
          <c:orientation val="minMax"/>
        </c:scaling>
        <c:delete val="0"/>
        <c:axPos val="b"/>
        <c:majorTickMark val="out"/>
        <c:minorTickMark val="none"/>
        <c:tickLblPos val="nextTo"/>
        <c:crossAx val="140646656"/>
        <c:crosses val="autoZero"/>
        <c:auto val="1"/>
        <c:lblAlgn val="ctr"/>
        <c:lblOffset val="100"/>
        <c:noMultiLvlLbl val="0"/>
      </c:catAx>
      <c:valAx>
        <c:axId val="140646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645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отметку</c:v>
                </c:pt>
                <c:pt idx="1">
                  <c:v>подтвердили отметку</c:v>
                </c:pt>
                <c:pt idx="2">
                  <c:v>повысили отметку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0794112"/>
        <c:axId val="140795904"/>
      </c:barChart>
      <c:catAx>
        <c:axId val="140794112"/>
        <c:scaling>
          <c:orientation val="minMax"/>
        </c:scaling>
        <c:delete val="0"/>
        <c:axPos val="b"/>
        <c:majorTickMark val="out"/>
        <c:minorTickMark val="none"/>
        <c:tickLblPos val="nextTo"/>
        <c:crossAx val="140795904"/>
        <c:crosses val="autoZero"/>
        <c:auto val="1"/>
        <c:lblAlgn val="ctr"/>
        <c:lblOffset val="100"/>
        <c:noMultiLvlLbl val="0"/>
      </c:catAx>
      <c:valAx>
        <c:axId val="140795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794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E07C-34F6-4670-8482-115C61B5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4243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Николай</cp:lastModifiedBy>
  <cp:revision>7</cp:revision>
  <dcterms:created xsi:type="dcterms:W3CDTF">2020-11-23T16:48:00Z</dcterms:created>
  <dcterms:modified xsi:type="dcterms:W3CDTF">2020-12-01T10:59:00Z</dcterms:modified>
</cp:coreProperties>
</file>