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A3" w:rsidRPr="00C9140D" w:rsidRDefault="00C9140D">
      <w:pPr>
        <w:spacing w:after="0" w:line="408" w:lineRule="auto"/>
        <w:ind w:left="120"/>
        <w:jc w:val="center"/>
        <w:rPr>
          <w:lang w:val="ru-RU"/>
        </w:rPr>
      </w:pPr>
      <w:bookmarkStart w:id="0" w:name="block-15647848"/>
      <w:r w:rsidRPr="00C9140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95FA3" w:rsidRPr="00C9140D" w:rsidRDefault="00C9140D">
      <w:pPr>
        <w:spacing w:after="0" w:line="408" w:lineRule="auto"/>
        <w:ind w:left="120"/>
        <w:jc w:val="center"/>
        <w:rPr>
          <w:lang w:val="ru-RU"/>
        </w:rPr>
      </w:pPr>
      <w:r w:rsidRPr="00C9140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60646c2-889a-4569-8575-2a8bf8f7bf01"/>
      <w:r w:rsidRPr="00C9140D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КЧР</w:t>
      </w:r>
      <w:bookmarkEnd w:id="1"/>
      <w:r w:rsidRPr="00C9140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95FA3" w:rsidRPr="00C9140D" w:rsidRDefault="00C9140D">
      <w:pPr>
        <w:spacing w:after="0" w:line="408" w:lineRule="auto"/>
        <w:ind w:left="120"/>
        <w:jc w:val="center"/>
        <w:rPr>
          <w:lang w:val="ru-RU"/>
        </w:rPr>
      </w:pPr>
      <w:r w:rsidRPr="00C9140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4fc4b3a-950c-4903-a83a-e28a6ceb6a1b"/>
      <w:r w:rsidRPr="00C9140D">
        <w:rPr>
          <w:rFonts w:ascii="Times New Roman" w:hAnsi="Times New Roman"/>
          <w:b/>
          <w:color w:val="000000"/>
          <w:sz w:val="28"/>
          <w:lang w:val="ru-RU"/>
        </w:rPr>
        <w:t>Зеленчукский муниципальный район</w:t>
      </w:r>
      <w:bookmarkEnd w:id="2"/>
      <w:r w:rsidRPr="00C9140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9140D">
        <w:rPr>
          <w:rFonts w:ascii="Times New Roman" w:hAnsi="Times New Roman"/>
          <w:color w:val="000000"/>
          <w:sz w:val="28"/>
          <w:lang w:val="ru-RU"/>
        </w:rPr>
        <w:t>​</w:t>
      </w:r>
    </w:p>
    <w:p w:rsidR="00495FA3" w:rsidRPr="00C9140D" w:rsidRDefault="00C9140D">
      <w:pPr>
        <w:spacing w:after="0" w:line="408" w:lineRule="auto"/>
        <w:ind w:left="120"/>
        <w:jc w:val="center"/>
        <w:rPr>
          <w:lang w:val="ru-RU"/>
        </w:rPr>
      </w:pPr>
      <w:r w:rsidRPr="00C9140D">
        <w:rPr>
          <w:rFonts w:ascii="Times New Roman" w:hAnsi="Times New Roman"/>
          <w:b/>
          <w:color w:val="000000"/>
          <w:sz w:val="28"/>
          <w:lang w:val="ru-RU"/>
        </w:rPr>
        <w:t>Средняя общеобразовательная школа а</w:t>
      </w:r>
      <w:proofErr w:type="gramStart"/>
      <w:r w:rsidRPr="00C9140D">
        <w:rPr>
          <w:rFonts w:ascii="Times New Roman" w:hAnsi="Times New Roman"/>
          <w:b/>
          <w:color w:val="000000"/>
          <w:sz w:val="28"/>
          <w:lang w:val="ru-RU"/>
        </w:rPr>
        <w:t>.Х</w:t>
      </w:r>
      <w:proofErr w:type="gramEnd"/>
      <w:r w:rsidRPr="00C9140D">
        <w:rPr>
          <w:rFonts w:ascii="Times New Roman" w:hAnsi="Times New Roman"/>
          <w:b/>
          <w:color w:val="000000"/>
          <w:sz w:val="28"/>
          <w:lang w:val="ru-RU"/>
        </w:rPr>
        <w:t>асаут-Греческое</w:t>
      </w:r>
    </w:p>
    <w:p w:rsidR="00495FA3" w:rsidRPr="00C9140D" w:rsidRDefault="00495FA3">
      <w:pPr>
        <w:spacing w:after="0"/>
        <w:ind w:left="120"/>
        <w:rPr>
          <w:lang w:val="ru-RU"/>
        </w:rPr>
      </w:pPr>
    </w:p>
    <w:p w:rsidR="00495FA3" w:rsidRPr="00C9140D" w:rsidRDefault="00495FA3">
      <w:pPr>
        <w:spacing w:after="0"/>
        <w:ind w:left="120"/>
        <w:rPr>
          <w:lang w:val="ru-RU"/>
        </w:rPr>
      </w:pPr>
    </w:p>
    <w:p w:rsidR="00495FA3" w:rsidRPr="00C9140D" w:rsidRDefault="00495FA3">
      <w:pPr>
        <w:spacing w:after="0"/>
        <w:ind w:left="120"/>
        <w:rPr>
          <w:lang w:val="ru-RU"/>
        </w:rPr>
      </w:pPr>
    </w:p>
    <w:p w:rsidR="00495FA3" w:rsidRPr="00C9140D" w:rsidRDefault="00495FA3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C9140D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C9140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C9140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9140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Батчаева М.Ш.</w:t>
            </w:r>
          </w:p>
          <w:p w:rsidR="004E6975" w:rsidRDefault="00C9140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9140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9140D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C9140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 по УР</w:t>
            </w:r>
          </w:p>
          <w:p w:rsidR="004E6975" w:rsidRDefault="00C9140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9140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Кипкеева З.Х.</w:t>
            </w:r>
          </w:p>
          <w:p w:rsidR="004E6975" w:rsidRDefault="00C9140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9140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C9140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C9140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C9140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C9140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Кузьминов Н.И.</w:t>
            </w:r>
          </w:p>
          <w:p w:rsidR="000E6D86" w:rsidRDefault="00C9140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9140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95FA3" w:rsidRDefault="00495FA3">
      <w:pPr>
        <w:spacing w:after="0"/>
        <w:ind w:left="120"/>
      </w:pPr>
    </w:p>
    <w:p w:rsidR="00495FA3" w:rsidRDefault="00C9140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495FA3" w:rsidRDefault="00495FA3">
      <w:pPr>
        <w:spacing w:after="0"/>
        <w:ind w:left="120"/>
      </w:pPr>
    </w:p>
    <w:p w:rsidR="00495FA3" w:rsidRDefault="00495FA3">
      <w:pPr>
        <w:spacing w:after="0"/>
        <w:ind w:left="120"/>
      </w:pPr>
    </w:p>
    <w:p w:rsidR="00495FA3" w:rsidRDefault="00495FA3">
      <w:pPr>
        <w:spacing w:after="0"/>
        <w:ind w:left="120"/>
      </w:pPr>
    </w:p>
    <w:p w:rsidR="00495FA3" w:rsidRDefault="00C9140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95FA3" w:rsidRDefault="00C9140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2114347)</w:t>
      </w:r>
    </w:p>
    <w:p w:rsidR="00495FA3" w:rsidRDefault="00495FA3">
      <w:pPr>
        <w:spacing w:after="0"/>
        <w:ind w:left="120"/>
        <w:jc w:val="center"/>
      </w:pPr>
    </w:p>
    <w:p w:rsidR="00495FA3" w:rsidRDefault="00C9140D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«Математика»</w:t>
      </w:r>
    </w:p>
    <w:p w:rsidR="00495FA3" w:rsidRDefault="00C9140D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1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>4 классов</w:t>
      </w:r>
    </w:p>
    <w:p w:rsidR="00495FA3" w:rsidRDefault="00495FA3">
      <w:pPr>
        <w:spacing w:after="0"/>
        <w:ind w:left="120"/>
        <w:jc w:val="center"/>
      </w:pPr>
    </w:p>
    <w:p w:rsidR="00495FA3" w:rsidRDefault="00495FA3">
      <w:pPr>
        <w:spacing w:after="0"/>
        <w:ind w:left="120"/>
        <w:jc w:val="center"/>
      </w:pPr>
    </w:p>
    <w:p w:rsidR="00495FA3" w:rsidRDefault="00495FA3">
      <w:pPr>
        <w:spacing w:after="0"/>
        <w:ind w:left="120"/>
        <w:jc w:val="center"/>
      </w:pPr>
    </w:p>
    <w:p w:rsidR="00495FA3" w:rsidRDefault="00495FA3">
      <w:pPr>
        <w:spacing w:after="0"/>
        <w:ind w:left="120"/>
        <w:jc w:val="center"/>
      </w:pPr>
    </w:p>
    <w:p w:rsidR="00495FA3" w:rsidRDefault="00495FA3">
      <w:pPr>
        <w:spacing w:after="0"/>
        <w:ind w:left="120"/>
        <w:jc w:val="center"/>
      </w:pPr>
    </w:p>
    <w:p w:rsidR="00495FA3" w:rsidRDefault="00495FA3">
      <w:pPr>
        <w:spacing w:after="0"/>
        <w:ind w:left="120"/>
        <w:jc w:val="center"/>
      </w:pPr>
    </w:p>
    <w:p w:rsidR="00495FA3" w:rsidRDefault="00495FA3">
      <w:pPr>
        <w:spacing w:after="0"/>
        <w:ind w:left="120"/>
        <w:jc w:val="center"/>
      </w:pPr>
    </w:p>
    <w:p w:rsidR="00495FA3" w:rsidRDefault="00495FA3">
      <w:pPr>
        <w:spacing w:after="0"/>
        <w:ind w:left="120"/>
        <w:jc w:val="center"/>
      </w:pPr>
    </w:p>
    <w:p w:rsidR="00495FA3" w:rsidRDefault="00495FA3">
      <w:pPr>
        <w:spacing w:after="0"/>
        <w:ind w:left="120"/>
        <w:jc w:val="center"/>
      </w:pPr>
    </w:p>
    <w:p w:rsidR="00495FA3" w:rsidRDefault="00495FA3">
      <w:pPr>
        <w:spacing w:after="0"/>
        <w:ind w:left="120"/>
        <w:jc w:val="center"/>
      </w:pPr>
    </w:p>
    <w:p w:rsidR="00495FA3" w:rsidRDefault="00495FA3">
      <w:pPr>
        <w:spacing w:after="0"/>
        <w:ind w:left="120"/>
        <w:jc w:val="center"/>
      </w:pPr>
    </w:p>
    <w:p w:rsidR="00495FA3" w:rsidRPr="00C9140D" w:rsidRDefault="00C9140D" w:rsidP="00C9140D">
      <w:pPr>
        <w:spacing w:after="0"/>
        <w:jc w:val="center"/>
        <w:rPr>
          <w:lang w:val="ru-RU"/>
        </w:rPr>
      </w:pPr>
      <w:bookmarkStart w:id="3" w:name="6efb4b3f-b311-4243-8bdc-9c68fbe3f27d"/>
      <w:r w:rsidRPr="00C9140D">
        <w:rPr>
          <w:rFonts w:ascii="Times New Roman" w:hAnsi="Times New Roman"/>
          <w:b/>
          <w:color w:val="000000"/>
          <w:sz w:val="28"/>
          <w:lang w:val="ru-RU"/>
        </w:rPr>
        <w:t xml:space="preserve">с.Хасаут - </w:t>
      </w:r>
      <w:proofErr w:type="gramStart"/>
      <w:r w:rsidRPr="00C9140D">
        <w:rPr>
          <w:rFonts w:ascii="Times New Roman" w:hAnsi="Times New Roman"/>
          <w:b/>
          <w:color w:val="000000"/>
          <w:sz w:val="28"/>
          <w:lang w:val="ru-RU"/>
        </w:rPr>
        <w:t>Греческое</w:t>
      </w:r>
      <w:proofErr w:type="gramEnd"/>
      <w:r w:rsidRPr="00C9140D">
        <w:rPr>
          <w:rFonts w:ascii="Times New Roman" w:hAnsi="Times New Roman"/>
          <w:b/>
          <w:color w:val="000000"/>
          <w:sz w:val="28"/>
          <w:lang w:val="ru-RU"/>
        </w:rPr>
        <w:t xml:space="preserve"> 2023 - 2024</w:t>
      </w:r>
      <w:bookmarkEnd w:id="3"/>
      <w:r w:rsidRPr="00C9140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f1911595-c9b0-48c8-8fd6-d0b6f2c1f773"/>
      <w:r w:rsidRPr="00C9140D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4"/>
      <w:r w:rsidRPr="00C9140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9140D">
        <w:rPr>
          <w:rFonts w:ascii="Times New Roman" w:hAnsi="Times New Roman"/>
          <w:color w:val="000000"/>
          <w:sz w:val="28"/>
          <w:lang w:val="ru-RU"/>
        </w:rPr>
        <w:t>​</w:t>
      </w:r>
    </w:p>
    <w:p w:rsidR="00495FA3" w:rsidRPr="00C9140D" w:rsidRDefault="00495FA3">
      <w:pPr>
        <w:spacing w:after="0"/>
        <w:ind w:left="120"/>
        <w:rPr>
          <w:lang w:val="ru-RU"/>
        </w:rPr>
      </w:pPr>
    </w:p>
    <w:p w:rsidR="00495FA3" w:rsidRPr="00C9140D" w:rsidRDefault="00495FA3">
      <w:pPr>
        <w:rPr>
          <w:lang w:val="ru-RU"/>
        </w:rPr>
        <w:sectPr w:rsidR="00495FA3" w:rsidRPr="00C9140D">
          <w:pgSz w:w="11906" w:h="16383"/>
          <w:pgMar w:top="1134" w:right="850" w:bottom="1134" w:left="1701" w:header="720" w:footer="720" w:gutter="0"/>
          <w:cols w:space="720"/>
        </w:sectPr>
      </w:pPr>
    </w:p>
    <w:p w:rsidR="00495FA3" w:rsidRPr="00C9140D" w:rsidRDefault="00C9140D">
      <w:pPr>
        <w:spacing w:after="0" w:line="264" w:lineRule="auto"/>
        <w:ind w:left="120"/>
        <w:jc w:val="both"/>
        <w:rPr>
          <w:lang w:val="ru-RU"/>
        </w:rPr>
      </w:pPr>
      <w:bookmarkStart w:id="5" w:name="block-15647850"/>
      <w:bookmarkEnd w:id="0"/>
      <w:r w:rsidRPr="00C9140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95FA3" w:rsidRPr="00C9140D" w:rsidRDefault="00495FA3">
      <w:pPr>
        <w:spacing w:after="0" w:line="264" w:lineRule="auto"/>
        <w:ind w:left="120"/>
        <w:jc w:val="both"/>
        <w:rPr>
          <w:lang w:val="ru-RU"/>
        </w:rPr>
      </w:pP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140D">
        <w:rPr>
          <w:rFonts w:ascii="Times New Roman" w:hAnsi="Times New Roman"/>
          <w:color w:val="000000"/>
          <w:sz w:val="28"/>
          <w:lang w:val="ru-RU"/>
        </w:rPr>
        <w:t xml:space="preserve"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</w:t>
      </w:r>
      <w:r w:rsidRPr="00C9140D">
        <w:rPr>
          <w:rFonts w:ascii="Times New Roman" w:hAnsi="Times New Roman"/>
          <w:color w:val="000000"/>
          <w:sz w:val="28"/>
          <w:lang w:val="ru-RU"/>
        </w:rPr>
        <w:t>и социализации обучающихся, сформулированные в федеральной рабочей программе воспитания.</w:t>
      </w:r>
      <w:proofErr w:type="gramEnd"/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</w:t>
      </w:r>
      <w:r w:rsidRPr="00C9140D">
        <w:rPr>
          <w:rFonts w:ascii="Times New Roman" w:hAnsi="Times New Roman"/>
          <w:color w:val="000000"/>
          <w:sz w:val="28"/>
          <w:lang w:val="ru-RU"/>
        </w:rPr>
        <w:t xml:space="preserve">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</w:t>
      </w:r>
      <w:r w:rsidRPr="00C9140D">
        <w:rPr>
          <w:rFonts w:ascii="Times New Roman" w:hAnsi="Times New Roman"/>
          <w:color w:val="000000"/>
          <w:sz w:val="28"/>
          <w:lang w:val="ru-RU"/>
        </w:rPr>
        <w:t>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освоение начальных математ</w:t>
      </w:r>
      <w:r w:rsidRPr="00C9140D">
        <w:rPr>
          <w:rFonts w:ascii="Times New Roman" w:hAnsi="Times New Roman"/>
          <w:color w:val="000000"/>
          <w:sz w:val="28"/>
          <w:lang w:val="ru-RU"/>
        </w:rPr>
        <w:t>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</w:t>
      </w:r>
      <w:r w:rsidRPr="00C9140D">
        <w:rPr>
          <w:rFonts w:ascii="Times New Roman" w:hAnsi="Times New Roman"/>
          <w:color w:val="000000"/>
          <w:sz w:val="28"/>
          <w:lang w:val="ru-RU"/>
        </w:rPr>
        <w:t>метических действий;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140D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</w:t>
      </w:r>
      <w:r w:rsidRPr="00C9140D">
        <w:rPr>
          <w:rFonts w:ascii="Times New Roman" w:hAnsi="Times New Roman"/>
          <w:color w:val="000000"/>
          <w:sz w:val="28"/>
          <w:lang w:val="ru-RU"/>
        </w:rPr>
        <w:t xml:space="preserve">й («часть </w:t>
      </w:r>
      <w:r w:rsidRPr="00C9140D">
        <w:rPr>
          <w:rFonts w:ascii="Calibri" w:hAnsi="Calibri"/>
          <w:color w:val="000000"/>
          <w:sz w:val="28"/>
          <w:lang w:val="ru-RU"/>
        </w:rPr>
        <w:t xml:space="preserve">– </w:t>
      </w:r>
      <w:r w:rsidRPr="00C9140D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C9140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C9140D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C9140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C9140D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  <w:proofErr w:type="gramEnd"/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140D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</w:t>
      </w:r>
      <w:r w:rsidRPr="00C9140D">
        <w:rPr>
          <w:rFonts w:ascii="Times New Roman" w:hAnsi="Times New Roman"/>
          <w:color w:val="000000"/>
          <w:sz w:val="28"/>
          <w:lang w:val="ru-RU"/>
        </w:rPr>
        <w:t>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  <w:proofErr w:type="gramEnd"/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 xml:space="preserve">становление учебно-познавательных мотивов, интереса </w:t>
      </w:r>
      <w:r w:rsidRPr="00C9140D">
        <w:rPr>
          <w:rFonts w:ascii="Times New Roman" w:hAnsi="Times New Roman"/>
          <w:color w:val="000000"/>
          <w:sz w:val="28"/>
          <w:lang w:val="ru-RU"/>
        </w:rPr>
        <w:t>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В основе конструирования содержания и отб</w:t>
      </w:r>
      <w:r w:rsidRPr="00C9140D">
        <w:rPr>
          <w:rFonts w:ascii="Times New Roman" w:hAnsi="Times New Roman"/>
          <w:color w:val="000000"/>
          <w:sz w:val="28"/>
          <w:lang w:val="ru-RU"/>
        </w:rPr>
        <w:t xml:space="preserve">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</w:t>
      </w:r>
      <w:r w:rsidRPr="00C9140D">
        <w:rPr>
          <w:rFonts w:ascii="Times New Roman" w:hAnsi="Times New Roman"/>
          <w:color w:val="000000"/>
          <w:sz w:val="28"/>
          <w:lang w:val="ru-RU"/>
        </w:rPr>
        <w:t>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</w:t>
      </w:r>
      <w:r w:rsidRPr="00C9140D">
        <w:rPr>
          <w:rFonts w:ascii="Times New Roman" w:hAnsi="Times New Roman"/>
          <w:color w:val="000000"/>
          <w:sz w:val="28"/>
          <w:lang w:val="ru-RU"/>
        </w:rPr>
        <w:t>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 xml:space="preserve">владение математическим языком, элементами алгоритмического мышления позволяет </w:t>
      </w:r>
      <w:proofErr w:type="gramStart"/>
      <w:r w:rsidRPr="00C9140D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C9140D">
        <w:rPr>
          <w:rFonts w:ascii="Times New Roman" w:hAnsi="Times New Roman"/>
          <w:color w:val="000000"/>
          <w:sz w:val="28"/>
          <w:lang w:val="ru-RU"/>
        </w:rPr>
        <w:t xml:space="preserve"> совершенствовать коммуникат</w:t>
      </w:r>
      <w:r w:rsidRPr="00C9140D">
        <w:rPr>
          <w:rFonts w:ascii="Times New Roman" w:hAnsi="Times New Roman"/>
          <w:color w:val="000000"/>
          <w:sz w:val="28"/>
          <w:lang w:val="ru-RU"/>
        </w:rPr>
        <w:t>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</w:t>
      </w:r>
      <w:proofErr w:type="gramStart"/>
      <w:r w:rsidRPr="00C9140D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C9140D">
        <w:rPr>
          <w:rFonts w:ascii="Times New Roman" w:hAnsi="Times New Roman"/>
          <w:color w:val="000000"/>
          <w:sz w:val="28"/>
          <w:lang w:val="ru-RU"/>
        </w:rPr>
        <w:t xml:space="preserve"> при изучен</w:t>
      </w:r>
      <w:r w:rsidRPr="00C9140D">
        <w:rPr>
          <w:rFonts w:ascii="Times New Roman" w:hAnsi="Times New Roman"/>
          <w:color w:val="000000"/>
          <w:sz w:val="28"/>
          <w:lang w:val="ru-RU"/>
        </w:rPr>
        <w:t xml:space="preserve">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</w:t>
      </w:r>
      <w:proofErr w:type="gramStart"/>
      <w:r w:rsidRPr="00C9140D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обучающимся умения строить алгоритмы, выбирать рациональные способы устных и </w:t>
      </w:r>
      <w:r w:rsidRPr="00C9140D">
        <w:rPr>
          <w:rFonts w:ascii="Times New Roman" w:hAnsi="Times New Roman"/>
          <w:color w:val="000000"/>
          <w:sz w:val="28"/>
          <w:lang w:val="ru-RU"/>
        </w:rPr>
        <w:t>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</w:t>
      </w:r>
      <w:r w:rsidRPr="00C9140D">
        <w:rPr>
          <w:rFonts w:ascii="Times New Roman" w:hAnsi="Times New Roman"/>
          <w:color w:val="000000"/>
          <w:sz w:val="28"/>
          <w:lang w:val="ru-RU"/>
        </w:rPr>
        <w:t xml:space="preserve">кциональной грамотности обучающегося и предпосылкой успешного дальнейшего обучения на уровне основного общего образования. </w:t>
      </w:r>
      <w:proofErr w:type="gramEnd"/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предметные до</w:t>
      </w:r>
      <w:r w:rsidRPr="00C9140D">
        <w:rPr>
          <w:rFonts w:ascii="Times New Roman" w:hAnsi="Times New Roman"/>
          <w:color w:val="000000"/>
          <w:sz w:val="28"/>
          <w:lang w:val="ru-RU"/>
        </w:rPr>
        <w:t>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c284a2b-8dc7-47b2-bec2-e0e566c832dd"/>
      <w:r w:rsidRPr="00C9140D">
        <w:rPr>
          <w:rFonts w:ascii="Times New Roman" w:hAnsi="Times New Roman"/>
          <w:color w:val="000000"/>
          <w:sz w:val="28"/>
          <w:lang w:val="ru-RU"/>
        </w:rPr>
        <w:t xml:space="preserve">На изучение математики отводится 540 часов: в 1 классе – 132 </w:t>
      </w:r>
      <w:r w:rsidRPr="00C9140D">
        <w:rPr>
          <w:rFonts w:ascii="Times New Roman" w:hAnsi="Times New Roman"/>
          <w:color w:val="000000"/>
          <w:sz w:val="28"/>
          <w:lang w:val="ru-RU"/>
        </w:rPr>
        <w:t>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6"/>
      <w:r w:rsidRPr="00C9140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95FA3" w:rsidRPr="00C9140D" w:rsidRDefault="00495FA3">
      <w:pPr>
        <w:rPr>
          <w:lang w:val="ru-RU"/>
        </w:rPr>
        <w:sectPr w:rsidR="00495FA3" w:rsidRPr="00C9140D">
          <w:pgSz w:w="11906" w:h="16383"/>
          <w:pgMar w:top="1134" w:right="850" w:bottom="1134" w:left="1701" w:header="720" w:footer="720" w:gutter="0"/>
          <w:cols w:space="720"/>
        </w:sectPr>
      </w:pPr>
    </w:p>
    <w:p w:rsidR="00495FA3" w:rsidRPr="00C9140D" w:rsidRDefault="00C9140D">
      <w:pPr>
        <w:spacing w:after="0" w:line="264" w:lineRule="auto"/>
        <w:ind w:left="120"/>
        <w:jc w:val="both"/>
        <w:rPr>
          <w:lang w:val="ru-RU"/>
        </w:rPr>
      </w:pPr>
      <w:bookmarkStart w:id="7" w:name="block-15647843"/>
      <w:bookmarkEnd w:id="5"/>
      <w:r w:rsidRPr="00C9140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95FA3" w:rsidRPr="00C9140D" w:rsidRDefault="00495FA3">
      <w:pPr>
        <w:spacing w:after="0" w:line="264" w:lineRule="auto"/>
        <w:ind w:left="120"/>
        <w:jc w:val="both"/>
        <w:rPr>
          <w:lang w:val="ru-RU"/>
        </w:rPr>
      </w:pP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</w:t>
      </w:r>
      <w:r w:rsidRPr="00C9140D">
        <w:rPr>
          <w:rFonts w:ascii="Times New Roman" w:hAnsi="Times New Roman"/>
          <w:color w:val="000000"/>
          <w:sz w:val="28"/>
          <w:lang w:val="ru-RU"/>
        </w:rPr>
        <w:t>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495FA3" w:rsidRPr="00C9140D" w:rsidRDefault="00495FA3">
      <w:pPr>
        <w:spacing w:after="0" w:line="264" w:lineRule="auto"/>
        <w:ind w:left="120"/>
        <w:jc w:val="both"/>
        <w:rPr>
          <w:lang w:val="ru-RU"/>
        </w:rPr>
      </w:pPr>
    </w:p>
    <w:p w:rsidR="00495FA3" w:rsidRPr="00C9140D" w:rsidRDefault="00C9140D">
      <w:pPr>
        <w:spacing w:after="0" w:line="264" w:lineRule="auto"/>
        <w:ind w:left="120"/>
        <w:jc w:val="both"/>
        <w:rPr>
          <w:lang w:val="ru-RU"/>
        </w:rPr>
      </w:pPr>
      <w:r w:rsidRPr="00C9140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495FA3" w:rsidRPr="00C9140D" w:rsidRDefault="00495FA3">
      <w:pPr>
        <w:spacing w:after="0" w:line="264" w:lineRule="auto"/>
        <w:ind w:left="120"/>
        <w:jc w:val="both"/>
        <w:rPr>
          <w:lang w:val="ru-RU"/>
        </w:rPr>
      </w:pP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 или уменьшение числа в несколько</w:t>
      </w:r>
      <w:r w:rsidRPr="00C9140D">
        <w:rPr>
          <w:rFonts w:ascii="Times New Roman" w:hAnsi="Times New Roman"/>
          <w:color w:val="000000"/>
          <w:sz w:val="28"/>
          <w:lang w:val="ru-RU"/>
        </w:rPr>
        <w:t xml:space="preserve"> раз. Кратное сравнение чисел.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140D">
        <w:rPr>
          <w:rFonts w:ascii="Times New Roman" w:hAnsi="Times New Roman"/>
          <w:color w:val="000000"/>
          <w:sz w:val="28"/>
          <w:lang w:val="ru-RU"/>
        </w:rPr>
        <w:t>Масса (единица массы – грамм), соотношение между килограммом и граммом, отношения «тяжелее</w:t>
      </w:r>
      <w:r w:rsidRPr="00C9140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C9140D">
        <w:rPr>
          <w:rFonts w:ascii="Times New Roman" w:hAnsi="Times New Roman"/>
          <w:color w:val="000000"/>
          <w:sz w:val="28"/>
          <w:lang w:val="ru-RU"/>
        </w:rPr>
        <w:t>легче на…», «тяжелее</w:t>
      </w:r>
      <w:r w:rsidRPr="00C9140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C9140D">
        <w:rPr>
          <w:rFonts w:ascii="Times New Roman" w:hAnsi="Times New Roman"/>
          <w:color w:val="000000"/>
          <w:sz w:val="28"/>
          <w:lang w:val="ru-RU"/>
        </w:rPr>
        <w:t xml:space="preserve">легче в…». </w:t>
      </w:r>
      <w:proofErr w:type="gramEnd"/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140D">
        <w:rPr>
          <w:rFonts w:ascii="Times New Roman" w:hAnsi="Times New Roman"/>
          <w:color w:val="000000"/>
          <w:sz w:val="28"/>
          <w:lang w:val="ru-RU"/>
        </w:rPr>
        <w:t>Стоимость (единицы – рубль, копейка), установление отношения «дороже</w:t>
      </w:r>
      <w:r w:rsidRPr="00C9140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C9140D">
        <w:rPr>
          <w:rFonts w:ascii="Times New Roman" w:hAnsi="Times New Roman"/>
          <w:color w:val="000000"/>
          <w:sz w:val="28"/>
          <w:lang w:val="ru-RU"/>
        </w:rPr>
        <w:t>дешевле на…», «дороже</w:t>
      </w:r>
      <w:r w:rsidRPr="00C9140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C9140D">
        <w:rPr>
          <w:rFonts w:ascii="Times New Roman" w:hAnsi="Times New Roman"/>
          <w:color w:val="000000"/>
          <w:sz w:val="28"/>
          <w:lang w:val="ru-RU"/>
        </w:rPr>
        <w:t>дешевле в…».</w:t>
      </w:r>
      <w:proofErr w:type="gramEnd"/>
      <w:r w:rsidRPr="00C9140D">
        <w:rPr>
          <w:rFonts w:ascii="Times New Roman" w:hAnsi="Times New Roman"/>
          <w:color w:val="000000"/>
          <w:sz w:val="28"/>
          <w:lang w:val="ru-RU"/>
        </w:rPr>
        <w:t xml:space="preserve"> Соотношение «цена, количество, стоимость» в практической ситуации. 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140D">
        <w:rPr>
          <w:rFonts w:ascii="Times New Roman" w:hAnsi="Times New Roman"/>
          <w:color w:val="000000"/>
          <w:sz w:val="28"/>
          <w:lang w:val="ru-RU"/>
        </w:rPr>
        <w:t>Время (единица времени – секунда), установление отношения «быстрее</w:t>
      </w:r>
      <w:r w:rsidRPr="00C9140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C9140D">
        <w:rPr>
          <w:rFonts w:ascii="Times New Roman" w:hAnsi="Times New Roman"/>
          <w:color w:val="000000"/>
          <w:sz w:val="28"/>
          <w:lang w:val="ru-RU"/>
        </w:rPr>
        <w:t>медленнее на…», «быстрее</w:t>
      </w:r>
      <w:r w:rsidRPr="00C9140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C9140D">
        <w:rPr>
          <w:rFonts w:ascii="Times New Roman" w:hAnsi="Times New Roman"/>
          <w:color w:val="000000"/>
          <w:sz w:val="28"/>
          <w:lang w:val="ru-RU"/>
        </w:rPr>
        <w:t>медленнее в…».</w:t>
      </w:r>
      <w:proofErr w:type="gramEnd"/>
      <w:r w:rsidRPr="00C9140D">
        <w:rPr>
          <w:rFonts w:ascii="Times New Roman" w:hAnsi="Times New Roman"/>
          <w:color w:val="000000"/>
          <w:sz w:val="28"/>
          <w:lang w:val="ru-RU"/>
        </w:rPr>
        <w:t xml:space="preserve"> Соотношение «начало, окончание, продолжительность события» в пра</w:t>
      </w:r>
      <w:r w:rsidRPr="00C9140D">
        <w:rPr>
          <w:rFonts w:ascii="Times New Roman" w:hAnsi="Times New Roman"/>
          <w:color w:val="000000"/>
          <w:sz w:val="28"/>
          <w:lang w:val="ru-RU"/>
        </w:rPr>
        <w:t xml:space="preserve">ктической ситуации. 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Площадь (единицы площади – квадратный метр, квадратный сантиметр, квадратный дециметр, квадратный метр). Сравнени</w:t>
      </w:r>
      <w:r w:rsidRPr="00C9140D">
        <w:rPr>
          <w:rFonts w:ascii="Times New Roman" w:hAnsi="Times New Roman"/>
          <w:color w:val="000000"/>
          <w:sz w:val="28"/>
          <w:lang w:val="ru-RU"/>
        </w:rPr>
        <w:t>е объектов по площади.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 xml:space="preserve">Устные вычисления, сводимые к действиям в пределах 100 (табличное и внетабличное умножение, деление, действия с круглыми числами). 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 xml:space="preserve">Письменное сложение, вычитание чисел в пределах 1000. Действия с числами 0 и </w:t>
      </w:r>
      <w:r w:rsidRPr="00C9140D">
        <w:rPr>
          <w:rFonts w:ascii="Times New Roman" w:hAnsi="Times New Roman"/>
          <w:color w:val="000000"/>
          <w:sz w:val="28"/>
          <w:lang w:val="ru-RU"/>
        </w:rPr>
        <w:t>1.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</w:t>
      </w:r>
      <w:r w:rsidRPr="00C9140D">
        <w:rPr>
          <w:rFonts w:ascii="Times New Roman" w:hAnsi="Times New Roman"/>
          <w:color w:val="000000"/>
          <w:sz w:val="28"/>
          <w:lang w:val="ru-RU"/>
        </w:rPr>
        <w:t xml:space="preserve">ятора). 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Переместительное, сочетательное свойства сложения, умножения при вычислениях.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 xml:space="preserve">Нахождение неизвестного компонента арифметического действия. 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Порядок действий в числовом выражении, значение числового выражения, содержащего несколько действий (со </w:t>
      </w:r>
      <w:r w:rsidRPr="00C9140D">
        <w:rPr>
          <w:rFonts w:ascii="Times New Roman" w:hAnsi="Times New Roman"/>
          <w:color w:val="000000"/>
          <w:sz w:val="28"/>
          <w:lang w:val="ru-RU"/>
        </w:rPr>
        <w:t>скобками или без скобок), с вычислениями в пределах 1000.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 xml:space="preserve">Однородные величины: сложение и вычитание. 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 xml:space="preserve">Работа с текстовой задачей: анализ данных и отношений, представление на модели, планирование хода решения задачи, решение арифметическим </w:t>
      </w:r>
      <w:r w:rsidRPr="00C9140D">
        <w:rPr>
          <w:rFonts w:ascii="Times New Roman" w:hAnsi="Times New Roman"/>
          <w:color w:val="000000"/>
          <w:sz w:val="28"/>
          <w:lang w:val="ru-RU"/>
        </w:rPr>
        <w:t xml:space="preserve">способом. </w:t>
      </w:r>
      <w:proofErr w:type="gramStart"/>
      <w:r w:rsidRPr="00C9140D">
        <w:rPr>
          <w:rFonts w:ascii="Times New Roman" w:hAnsi="Times New Roman"/>
          <w:color w:val="000000"/>
          <w:sz w:val="28"/>
          <w:lang w:val="ru-RU"/>
        </w:rPr>
        <w:t>Задачи на понимание смысла арифметических действий (в том числе деления с остатком), отношений («больше</w:t>
      </w:r>
      <w:r w:rsidRPr="00C9140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C9140D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C9140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C9140D">
        <w:rPr>
          <w:rFonts w:ascii="Times New Roman" w:hAnsi="Times New Roman"/>
          <w:color w:val="000000"/>
          <w:sz w:val="28"/>
          <w:lang w:val="ru-RU"/>
        </w:rPr>
        <w:t>меньше в…»), зависимостей («купля-продажа», расчёт времени, количества), на сравнение (разностное, кратное).</w:t>
      </w:r>
      <w:proofErr w:type="gramEnd"/>
      <w:r w:rsidRPr="00C9140D">
        <w:rPr>
          <w:rFonts w:ascii="Times New Roman" w:hAnsi="Times New Roman"/>
          <w:color w:val="000000"/>
          <w:sz w:val="28"/>
          <w:lang w:val="ru-RU"/>
        </w:rPr>
        <w:t xml:space="preserve"> Запись р</w:t>
      </w:r>
      <w:r w:rsidRPr="00C9140D">
        <w:rPr>
          <w:rFonts w:ascii="Times New Roman" w:hAnsi="Times New Roman"/>
          <w:color w:val="000000"/>
          <w:sz w:val="28"/>
          <w:lang w:val="ru-RU"/>
        </w:rPr>
        <w:t>ешения задачи по действиям и с помощью числового выражения. Проверка решения и оценка полученного результата.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 xml:space="preserve">Доля величины: половина, треть, четверть, пятая, десятая часть в практической ситуации. Сравнение долей одной величины. Задачи на нахождение доли </w:t>
      </w:r>
      <w:r w:rsidRPr="00C9140D">
        <w:rPr>
          <w:rFonts w:ascii="Times New Roman" w:hAnsi="Times New Roman"/>
          <w:color w:val="000000"/>
          <w:sz w:val="28"/>
          <w:lang w:val="ru-RU"/>
        </w:rPr>
        <w:t xml:space="preserve">величины. 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 xml:space="preserve">Конструирование геометрических фигур (разбиение фигуры на части, составление фигуры из частей). 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 xml:space="preserve">Периметр многоугольника: измерение, вычисление, запись равенства. 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Измерение площади, запись резу</w:t>
      </w:r>
      <w:r w:rsidRPr="00C9140D">
        <w:rPr>
          <w:rFonts w:ascii="Times New Roman" w:hAnsi="Times New Roman"/>
          <w:color w:val="000000"/>
          <w:sz w:val="28"/>
          <w:lang w:val="ru-RU"/>
        </w:rPr>
        <w:t>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Классификация объектов п</w:t>
      </w:r>
      <w:r w:rsidRPr="00C9140D">
        <w:rPr>
          <w:rFonts w:ascii="Times New Roman" w:hAnsi="Times New Roman"/>
          <w:color w:val="000000"/>
          <w:sz w:val="28"/>
          <w:lang w:val="ru-RU"/>
        </w:rPr>
        <w:t>о двум признакам.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 xml:space="preserve">Верные (истинные) и неверные (ложные) утверждения: конструирование, проверка. </w:t>
      </w:r>
      <w:proofErr w:type="gramStart"/>
      <w:r w:rsidRPr="00C9140D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C9140D">
        <w:rPr>
          <w:rFonts w:ascii="Times New Roman" w:hAnsi="Times New Roman"/>
          <w:color w:val="000000"/>
          <w:sz w:val="28"/>
          <w:lang w:val="ru-RU"/>
        </w:rPr>
        <w:t xml:space="preserve"> со связками «если …, то …», «поэтому», «значит».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 xml:space="preserve">Извлечение и использование для выполнения заданий информации, представленной в таблицах </w:t>
      </w:r>
      <w:r w:rsidRPr="00C9140D">
        <w:rPr>
          <w:rFonts w:ascii="Times New Roman" w:hAnsi="Times New Roman"/>
          <w:color w:val="000000"/>
          <w:sz w:val="28"/>
          <w:lang w:val="ru-RU"/>
        </w:rPr>
        <w:t xml:space="preserve">с данными о реальных процессах и явлениях окружающего мира (например, расписание уроков, движения автобусов, поездов), внесение данных в таблицу, дополнение чертежа данными. 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Формализованное описание последовательности действий (инструкция, план, схема, ал</w:t>
      </w:r>
      <w:r w:rsidRPr="00C9140D">
        <w:rPr>
          <w:rFonts w:ascii="Times New Roman" w:hAnsi="Times New Roman"/>
          <w:color w:val="000000"/>
          <w:sz w:val="28"/>
          <w:lang w:val="ru-RU"/>
        </w:rPr>
        <w:t xml:space="preserve">горитм). 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Столбчатая диаграмма: чтение, использование данных для решения учебных и практических задач.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lastRenderedPageBreak/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</w:t>
      </w:r>
      <w:r w:rsidRPr="00C9140D">
        <w:rPr>
          <w:rFonts w:ascii="Times New Roman" w:hAnsi="Times New Roman"/>
          <w:color w:val="000000"/>
          <w:sz w:val="28"/>
          <w:lang w:val="ru-RU"/>
        </w:rPr>
        <w:t xml:space="preserve">х устройствах). 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Изучение математики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</w:t>
      </w:r>
      <w:r w:rsidRPr="00C9140D">
        <w:rPr>
          <w:rFonts w:ascii="Times New Roman" w:hAnsi="Times New Roman"/>
          <w:color w:val="000000"/>
          <w:sz w:val="28"/>
          <w:lang w:val="ru-RU"/>
        </w:rPr>
        <w:t>й деятельности.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(числа, величины, геометрические фигуры);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 xml:space="preserve">выбирать приём </w:t>
      </w:r>
      <w:r w:rsidRPr="00C9140D">
        <w:rPr>
          <w:rFonts w:ascii="Times New Roman" w:hAnsi="Times New Roman"/>
          <w:color w:val="000000"/>
          <w:sz w:val="28"/>
          <w:lang w:val="ru-RU"/>
        </w:rPr>
        <w:t>вычисления, выполнения действия;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конструировать геометрические фигуры;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прикидывать размеры фигуры, её элементов;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 xml:space="preserve">понимать смысл </w:t>
      </w:r>
      <w:r w:rsidRPr="00C9140D">
        <w:rPr>
          <w:rFonts w:ascii="Times New Roman" w:hAnsi="Times New Roman"/>
          <w:color w:val="000000"/>
          <w:sz w:val="28"/>
          <w:lang w:val="ru-RU"/>
        </w:rPr>
        <w:t>зависимостей и математических отношений, описанных в задаче;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различать и использовать разные приёмы и алгоритмы вычисления;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выбирать метод решения (моделирование ситуации, перебор вариантов, использование алгоритма);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соотносить начало, окончание, продолжит</w:t>
      </w:r>
      <w:r w:rsidRPr="00C9140D">
        <w:rPr>
          <w:rFonts w:ascii="Times New Roman" w:hAnsi="Times New Roman"/>
          <w:color w:val="000000"/>
          <w:sz w:val="28"/>
          <w:lang w:val="ru-RU"/>
        </w:rPr>
        <w:t>ельность события в практической ситуации;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составлять ряд чисел (величин, геометрических фигур) по самостоятельно выбранному правилу;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моделировать предложенную практическую ситуацию;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событий, действий сюжета текстовой </w:t>
      </w:r>
      <w:r w:rsidRPr="00C9140D">
        <w:rPr>
          <w:rFonts w:ascii="Times New Roman" w:hAnsi="Times New Roman"/>
          <w:color w:val="000000"/>
          <w:sz w:val="28"/>
          <w:lang w:val="ru-RU"/>
        </w:rPr>
        <w:t>задачи.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разных формах;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 xml:space="preserve">извлекать и интерпретировать числовые данные, представленные в таблице, </w:t>
      </w:r>
      <w:r w:rsidRPr="00C9140D">
        <w:rPr>
          <w:rFonts w:ascii="Times New Roman" w:hAnsi="Times New Roman"/>
          <w:color w:val="000000"/>
          <w:sz w:val="28"/>
          <w:lang w:val="ru-RU"/>
        </w:rPr>
        <w:t>на диаграмме;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заполнять таблицы сложения и умножения, дополнять данными чертёж;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различными записями решения задачи;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использовать дополнительную литературу (справочники, словари) для установления и проверки значения математи</w:t>
      </w:r>
      <w:r w:rsidRPr="00C9140D">
        <w:rPr>
          <w:rFonts w:ascii="Times New Roman" w:hAnsi="Times New Roman"/>
          <w:color w:val="000000"/>
          <w:sz w:val="28"/>
          <w:lang w:val="ru-RU"/>
        </w:rPr>
        <w:t>ческого термина (понятия).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описания отношений и зависимостей;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строить речевые высказывания д</w:t>
      </w:r>
      <w:r w:rsidRPr="00C9140D">
        <w:rPr>
          <w:rFonts w:ascii="Times New Roman" w:hAnsi="Times New Roman"/>
          <w:color w:val="000000"/>
          <w:sz w:val="28"/>
          <w:lang w:val="ru-RU"/>
        </w:rPr>
        <w:t>ля решения задач, составлять текстовую задачу;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объяснять на примерах отношения «больше</w:t>
      </w:r>
      <w:r w:rsidRPr="00C9140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C9140D">
        <w:rPr>
          <w:rFonts w:ascii="Times New Roman" w:hAnsi="Times New Roman"/>
          <w:color w:val="000000"/>
          <w:sz w:val="28"/>
          <w:lang w:val="ru-RU"/>
        </w:rPr>
        <w:t xml:space="preserve">меньше </w:t>
      </w:r>
      <w:proofErr w:type="gramStart"/>
      <w:r w:rsidRPr="00C9140D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C9140D">
        <w:rPr>
          <w:rFonts w:ascii="Times New Roman" w:hAnsi="Times New Roman"/>
          <w:color w:val="000000"/>
          <w:sz w:val="28"/>
          <w:lang w:val="ru-RU"/>
        </w:rPr>
        <w:t>…», «больше</w:t>
      </w:r>
      <w:r w:rsidRPr="00C9140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C9140D">
        <w:rPr>
          <w:rFonts w:ascii="Times New Roman" w:hAnsi="Times New Roman"/>
          <w:color w:val="000000"/>
          <w:sz w:val="28"/>
          <w:lang w:val="ru-RU"/>
        </w:rPr>
        <w:t>меньше в…», «равно»;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использовать математическую символику для составления числовых выражений;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выбирать, осуществлять переход от одних единиц из</w:t>
      </w:r>
      <w:r w:rsidRPr="00C9140D">
        <w:rPr>
          <w:rFonts w:ascii="Times New Roman" w:hAnsi="Times New Roman"/>
          <w:color w:val="000000"/>
          <w:sz w:val="28"/>
          <w:lang w:val="ru-RU"/>
        </w:rPr>
        <w:t>мерения величины к другим в соответствии с практической ситуацией;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участвовать в обсуждении ошибок в ходе и результате выполнения вычисления.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</w:t>
      </w:r>
      <w:r w:rsidRPr="00C9140D">
        <w:rPr>
          <w:rFonts w:ascii="Times New Roman" w:hAnsi="Times New Roman"/>
          <w:color w:val="000000"/>
          <w:sz w:val="28"/>
          <w:lang w:val="ru-RU"/>
        </w:rPr>
        <w:t>альных учебных действий: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проверять ход и результат выполнения действия;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вести поиск ошибок, характеризовать их и исправлять;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формулировать ответ (вывод), подтверждать его объяснением, расчётами;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 xml:space="preserve">выбирать и использовать различные приёмы прикидки и проверки </w:t>
      </w:r>
      <w:r w:rsidRPr="00C9140D">
        <w:rPr>
          <w:rFonts w:ascii="Times New Roman" w:hAnsi="Times New Roman"/>
          <w:color w:val="000000"/>
          <w:sz w:val="28"/>
          <w:lang w:val="ru-RU"/>
        </w:rPr>
        <w:t>правильности вычисления, проверять полноту и правильность заполнения таблиц сложения, умножения.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при работе в группе или в паре выполнять предложенные задания (находить разные реше</w:t>
      </w:r>
      <w:r w:rsidRPr="00C9140D">
        <w:rPr>
          <w:rFonts w:ascii="Times New Roman" w:hAnsi="Times New Roman"/>
          <w:color w:val="000000"/>
          <w:sz w:val="28"/>
          <w:lang w:val="ru-RU"/>
        </w:rPr>
        <w:t>ния, определять с помощью цифровых и аналоговых приборов, измерительных инструментов длину, массу, время);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договариваться о распределении обязанностей в совместном труде, выполнять роли руководителя или подчинённого, сдержанно принимать замечания к своей р</w:t>
      </w:r>
      <w:r w:rsidRPr="00C9140D">
        <w:rPr>
          <w:rFonts w:ascii="Times New Roman" w:hAnsi="Times New Roman"/>
          <w:color w:val="000000"/>
          <w:sz w:val="28"/>
          <w:lang w:val="ru-RU"/>
        </w:rPr>
        <w:t>аботе;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выполнять совместно прикидку и оценку результата выполнения общей работы.</w:t>
      </w:r>
    </w:p>
    <w:p w:rsidR="00495FA3" w:rsidRPr="00C9140D" w:rsidRDefault="00495FA3">
      <w:pPr>
        <w:spacing w:after="0" w:line="264" w:lineRule="auto"/>
        <w:ind w:left="120"/>
        <w:jc w:val="both"/>
        <w:rPr>
          <w:lang w:val="ru-RU"/>
        </w:rPr>
      </w:pPr>
    </w:p>
    <w:p w:rsidR="00495FA3" w:rsidRPr="00C9140D" w:rsidRDefault="00495FA3">
      <w:pPr>
        <w:rPr>
          <w:lang w:val="ru-RU"/>
        </w:rPr>
        <w:sectPr w:rsidR="00495FA3" w:rsidRPr="00C9140D">
          <w:pgSz w:w="11906" w:h="16383"/>
          <w:pgMar w:top="1134" w:right="850" w:bottom="1134" w:left="1701" w:header="720" w:footer="720" w:gutter="0"/>
          <w:cols w:space="720"/>
        </w:sectPr>
      </w:pPr>
    </w:p>
    <w:p w:rsidR="00495FA3" w:rsidRPr="00C9140D" w:rsidRDefault="00C9140D">
      <w:pPr>
        <w:spacing w:after="0" w:line="264" w:lineRule="auto"/>
        <w:ind w:left="120"/>
        <w:jc w:val="both"/>
        <w:rPr>
          <w:lang w:val="ru-RU"/>
        </w:rPr>
      </w:pPr>
      <w:bookmarkStart w:id="8" w:name="block-15647844"/>
      <w:bookmarkEnd w:id="7"/>
      <w:r w:rsidRPr="00C9140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495FA3" w:rsidRPr="00C9140D" w:rsidRDefault="00495FA3">
      <w:pPr>
        <w:spacing w:after="0" w:line="264" w:lineRule="auto"/>
        <w:ind w:left="120"/>
        <w:jc w:val="both"/>
        <w:rPr>
          <w:lang w:val="ru-RU"/>
        </w:rPr>
      </w:pPr>
    </w:p>
    <w:p w:rsidR="00495FA3" w:rsidRPr="00C9140D" w:rsidRDefault="00C9140D">
      <w:pPr>
        <w:spacing w:after="0" w:line="264" w:lineRule="auto"/>
        <w:ind w:left="120"/>
        <w:jc w:val="both"/>
        <w:rPr>
          <w:lang w:val="ru-RU"/>
        </w:rPr>
      </w:pPr>
      <w:r w:rsidRPr="00C9140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95FA3" w:rsidRPr="00C9140D" w:rsidRDefault="00495FA3">
      <w:pPr>
        <w:spacing w:after="0" w:line="264" w:lineRule="auto"/>
        <w:ind w:left="120"/>
        <w:jc w:val="both"/>
        <w:rPr>
          <w:lang w:val="ru-RU"/>
        </w:rPr>
      </w:pP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</w:t>
      </w:r>
      <w:r w:rsidRPr="00C9140D">
        <w:rPr>
          <w:rFonts w:ascii="Times New Roman" w:hAnsi="Times New Roman"/>
          <w:color w:val="000000"/>
          <w:sz w:val="28"/>
          <w:lang w:val="ru-RU"/>
        </w:rPr>
        <w:t>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</w:t>
      </w:r>
      <w:r w:rsidRPr="00C9140D">
        <w:rPr>
          <w:rFonts w:ascii="Times New Roman" w:hAnsi="Times New Roman"/>
          <w:color w:val="000000"/>
          <w:sz w:val="28"/>
          <w:lang w:val="ru-RU"/>
        </w:rPr>
        <w:t xml:space="preserve"> самопознания, самовоспитания и саморазвития, формирования внутренней позиции личности.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</w:t>
      </w:r>
      <w:proofErr w:type="gramStart"/>
      <w:r w:rsidRPr="00C9140D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C9140D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осознавать необходимость из</w:t>
      </w:r>
      <w:r w:rsidRPr="00C9140D">
        <w:rPr>
          <w:rFonts w:ascii="Times New Roman" w:hAnsi="Times New Roman"/>
          <w:color w:val="000000"/>
          <w:sz w:val="28"/>
          <w:lang w:val="ru-RU"/>
        </w:rPr>
        <w:t>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</w:t>
      </w:r>
      <w:r w:rsidRPr="00C9140D">
        <w:rPr>
          <w:rFonts w:ascii="Times New Roman" w:hAnsi="Times New Roman"/>
          <w:color w:val="000000"/>
          <w:sz w:val="28"/>
          <w:lang w:val="ru-RU"/>
        </w:rPr>
        <w:t>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</w:t>
      </w:r>
      <w:r w:rsidRPr="00C9140D">
        <w:rPr>
          <w:rFonts w:ascii="Times New Roman" w:hAnsi="Times New Roman"/>
          <w:color w:val="000000"/>
          <w:sz w:val="28"/>
          <w:lang w:val="ru-RU"/>
        </w:rPr>
        <w:t>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</w:t>
      </w:r>
      <w:r w:rsidRPr="00C9140D">
        <w:rPr>
          <w:rFonts w:ascii="Times New Roman" w:hAnsi="Times New Roman"/>
          <w:color w:val="000000"/>
          <w:sz w:val="28"/>
          <w:lang w:val="ru-RU"/>
        </w:rPr>
        <w:t>ектуальному труду и уверенность в своих силах при решении поставленных задач, умение преодолевать трудности;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</w:t>
      </w:r>
      <w:r w:rsidRPr="00C9140D">
        <w:rPr>
          <w:rFonts w:ascii="Times New Roman" w:hAnsi="Times New Roman"/>
          <w:color w:val="000000"/>
          <w:sz w:val="28"/>
          <w:lang w:val="ru-RU"/>
        </w:rPr>
        <w:t>нных проблем;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пользоваться разнообразными информационными средствами для решения предложенных и самостоятельно</w:t>
      </w:r>
      <w:r w:rsidRPr="00C9140D">
        <w:rPr>
          <w:rFonts w:ascii="Times New Roman" w:hAnsi="Times New Roman"/>
          <w:color w:val="000000"/>
          <w:sz w:val="28"/>
          <w:lang w:val="ru-RU"/>
        </w:rPr>
        <w:t xml:space="preserve"> выбранных учебных проблем, задач.</w:t>
      </w:r>
    </w:p>
    <w:p w:rsidR="00495FA3" w:rsidRPr="00C9140D" w:rsidRDefault="00495FA3">
      <w:pPr>
        <w:spacing w:after="0" w:line="264" w:lineRule="auto"/>
        <w:ind w:left="120"/>
        <w:jc w:val="both"/>
        <w:rPr>
          <w:lang w:val="ru-RU"/>
        </w:rPr>
      </w:pPr>
    </w:p>
    <w:p w:rsidR="00495FA3" w:rsidRPr="00C9140D" w:rsidRDefault="00C9140D">
      <w:pPr>
        <w:spacing w:after="0" w:line="264" w:lineRule="auto"/>
        <w:ind w:left="120"/>
        <w:jc w:val="both"/>
        <w:rPr>
          <w:lang w:val="ru-RU"/>
        </w:rPr>
      </w:pPr>
      <w:r w:rsidRPr="00C9140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95FA3" w:rsidRPr="00C9140D" w:rsidRDefault="00495FA3">
      <w:pPr>
        <w:spacing w:after="0" w:line="264" w:lineRule="auto"/>
        <w:ind w:left="120"/>
        <w:jc w:val="both"/>
        <w:rPr>
          <w:lang w:val="ru-RU"/>
        </w:rPr>
      </w:pPr>
    </w:p>
    <w:p w:rsidR="00495FA3" w:rsidRPr="00C9140D" w:rsidRDefault="00C9140D">
      <w:pPr>
        <w:spacing w:after="0" w:line="264" w:lineRule="auto"/>
        <w:ind w:left="120"/>
        <w:jc w:val="both"/>
        <w:rPr>
          <w:lang w:val="ru-RU"/>
        </w:rPr>
      </w:pPr>
      <w:r w:rsidRPr="00C9140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C9140D">
        <w:rPr>
          <w:rFonts w:ascii="Calibri" w:hAnsi="Calibri"/>
          <w:color w:val="000000"/>
          <w:sz w:val="28"/>
          <w:lang w:val="ru-RU"/>
        </w:rPr>
        <w:t xml:space="preserve">– </w:t>
      </w:r>
      <w:r w:rsidRPr="00C9140D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C9140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C9140D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C9140D">
        <w:rPr>
          <w:rFonts w:ascii="Calibri" w:hAnsi="Calibri"/>
          <w:color w:val="000000"/>
          <w:sz w:val="28"/>
          <w:lang w:val="ru-RU"/>
        </w:rPr>
        <w:t>«</w:t>
      </w:r>
      <w:r w:rsidRPr="00C9140D">
        <w:rPr>
          <w:rFonts w:ascii="Times New Roman" w:hAnsi="Times New Roman"/>
          <w:color w:val="000000"/>
          <w:sz w:val="28"/>
          <w:lang w:val="ru-RU"/>
        </w:rPr>
        <w:t>протяжённо</w:t>
      </w:r>
      <w:r w:rsidRPr="00C9140D">
        <w:rPr>
          <w:rFonts w:ascii="Times New Roman" w:hAnsi="Times New Roman"/>
          <w:color w:val="000000"/>
          <w:sz w:val="28"/>
          <w:lang w:val="ru-RU"/>
        </w:rPr>
        <w:t>сть</w:t>
      </w:r>
      <w:r w:rsidRPr="00C9140D">
        <w:rPr>
          <w:rFonts w:ascii="Calibri" w:hAnsi="Calibri"/>
          <w:color w:val="000000"/>
          <w:sz w:val="28"/>
          <w:lang w:val="ru-RU"/>
        </w:rPr>
        <w:t>»</w:t>
      </w:r>
      <w:r w:rsidRPr="00C9140D">
        <w:rPr>
          <w:rFonts w:ascii="Times New Roman" w:hAnsi="Times New Roman"/>
          <w:color w:val="000000"/>
          <w:sz w:val="28"/>
          <w:lang w:val="ru-RU"/>
        </w:rPr>
        <w:t>);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представлять текстовую задач</w:t>
      </w:r>
      <w:r w:rsidRPr="00C9140D">
        <w:rPr>
          <w:rFonts w:ascii="Times New Roman" w:hAnsi="Times New Roman"/>
          <w:color w:val="000000"/>
          <w:sz w:val="28"/>
          <w:lang w:val="ru-RU"/>
        </w:rPr>
        <w:t>у, её решение в виде модели, схемы, арифметической записи, текста в соответствии с предложенной учебной проблемой.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 xml:space="preserve">понимать и </w:t>
      </w:r>
      <w:r w:rsidRPr="00C9140D">
        <w:rPr>
          <w:rFonts w:ascii="Times New Roman" w:hAnsi="Times New Roman"/>
          <w:color w:val="000000"/>
          <w:sz w:val="28"/>
          <w:lang w:val="ru-RU"/>
        </w:rPr>
        <w:t>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находить и испол</w:t>
      </w:r>
      <w:r w:rsidRPr="00C9140D">
        <w:rPr>
          <w:rFonts w:ascii="Times New Roman" w:hAnsi="Times New Roman"/>
          <w:color w:val="000000"/>
          <w:sz w:val="28"/>
          <w:lang w:val="ru-RU"/>
        </w:rPr>
        <w:t>ьзовать для решения учебных задач текстовую, графическую информацию в разных источниках информационной среды;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информацию в заданной форме</w:t>
      </w:r>
      <w:r w:rsidRPr="00C9140D">
        <w:rPr>
          <w:rFonts w:ascii="Times New Roman" w:hAnsi="Times New Roman"/>
          <w:color w:val="000000"/>
          <w:sz w:val="28"/>
          <w:lang w:val="ru-RU"/>
        </w:rPr>
        <w:t xml:space="preserve"> (дополнять таблицу, текст), формулировать утверждение по образцу, в соответствии с требованиями учебной задачи;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495FA3" w:rsidRPr="00C9140D" w:rsidRDefault="00495FA3">
      <w:pPr>
        <w:spacing w:after="0" w:line="264" w:lineRule="auto"/>
        <w:ind w:left="120"/>
        <w:jc w:val="both"/>
        <w:rPr>
          <w:lang w:val="ru-RU"/>
        </w:rPr>
      </w:pPr>
    </w:p>
    <w:p w:rsidR="00495FA3" w:rsidRPr="00C9140D" w:rsidRDefault="00C9140D">
      <w:pPr>
        <w:spacing w:after="0" w:line="264" w:lineRule="auto"/>
        <w:ind w:left="120"/>
        <w:jc w:val="both"/>
        <w:rPr>
          <w:lang w:val="ru-RU"/>
        </w:rPr>
      </w:pPr>
      <w:r w:rsidRPr="00C9140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</w:t>
      </w:r>
      <w:r w:rsidRPr="00C9140D">
        <w:rPr>
          <w:rFonts w:ascii="Times New Roman" w:hAnsi="Times New Roman"/>
          <w:b/>
          <w:color w:val="000000"/>
          <w:sz w:val="28"/>
          <w:lang w:val="ru-RU"/>
        </w:rPr>
        <w:t>твия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использовать текст задания для объяснения способа и хода решения математической задачи;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 xml:space="preserve">объяснять полученный ответ с использованием </w:t>
      </w:r>
      <w:r w:rsidRPr="00C9140D">
        <w:rPr>
          <w:rFonts w:ascii="Times New Roman" w:hAnsi="Times New Roman"/>
          <w:color w:val="000000"/>
          <w:sz w:val="28"/>
          <w:lang w:val="ru-RU"/>
        </w:rPr>
        <w:t>изученной терминологии;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</w:t>
      </w:r>
      <w:r w:rsidRPr="00C9140D">
        <w:rPr>
          <w:rFonts w:ascii="Times New Roman" w:hAnsi="Times New Roman"/>
          <w:color w:val="000000"/>
          <w:sz w:val="28"/>
          <w:lang w:val="ru-RU"/>
        </w:rPr>
        <w:t>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 xml:space="preserve">ориентироваться в алгоритмах: воспроизводить, дополнять, исправлять </w:t>
      </w:r>
      <w:proofErr w:type="gramStart"/>
      <w:r w:rsidRPr="00C9140D">
        <w:rPr>
          <w:rFonts w:ascii="Times New Roman" w:hAnsi="Times New Roman"/>
          <w:color w:val="000000"/>
          <w:sz w:val="28"/>
          <w:lang w:val="ru-RU"/>
        </w:rPr>
        <w:t>деформированные</w:t>
      </w:r>
      <w:proofErr w:type="gramEnd"/>
      <w:r w:rsidRPr="00C9140D">
        <w:rPr>
          <w:rFonts w:ascii="Times New Roman" w:hAnsi="Times New Roman"/>
          <w:color w:val="000000"/>
          <w:sz w:val="28"/>
          <w:lang w:val="ru-RU"/>
        </w:rPr>
        <w:t>;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самос</w:t>
      </w:r>
      <w:r w:rsidRPr="00C9140D">
        <w:rPr>
          <w:rFonts w:ascii="Times New Roman" w:hAnsi="Times New Roman"/>
          <w:color w:val="000000"/>
          <w:sz w:val="28"/>
          <w:lang w:val="ru-RU"/>
        </w:rPr>
        <w:t xml:space="preserve">тоятельно составлять тексты заданий, аналогичные </w:t>
      </w:r>
      <w:proofErr w:type="gramStart"/>
      <w:r w:rsidRPr="00C9140D">
        <w:rPr>
          <w:rFonts w:ascii="Times New Roman" w:hAnsi="Times New Roman"/>
          <w:color w:val="000000"/>
          <w:sz w:val="28"/>
          <w:lang w:val="ru-RU"/>
        </w:rPr>
        <w:t>типовым</w:t>
      </w:r>
      <w:proofErr w:type="gramEnd"/>
      <w:r w:rsidRPr="00C9140D">
        <w:rPr>
          <w:rFonts w:ascii="Times New Roman" w:hAnsi="Times New Roman"/>
          <w:color w:val="000000"/>
          <w:sz w:val="28"/>
          <w:lang w:val="ru-RU"/>
        </w:rPr>
        <w:t xml:space="preserve"> изученным.</w:t>
      </w:r>
    </w:p>
    <w:p w:rsidR="00495FA3" w:rsidRPr="00C9140D" w:rsidRDefault="00495FA3">
      <w:pPr>
        <w:spacing w:after="0" w:line="264" w:lineRule="auto"/>
        <w:ind w:left="120"/>
        <w:jc w:val="both"/>
        <w:rPr>
          <w:lang w:val="ru-RU"/>
        </w:rPr>
      </w:pPr>
    </w:p>
    <w:p w:rsidR="00495FA3" w:rsidRPr="00C9140D" w:rsidRDefault="00C9140D">
      <w:pPr>
        <w:spacing w:after="0" w:line="264" w:lineRule="auto"/>
        <w:ind w:left="120"/>
        <w:jc w:val="both"/>
        <w:rPr>
          <w:lang w:val="ru-RU"/>
        </w:rPr>
      </w:pPr>
      <w:r w:rsidRPr="00C9140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</w:t>
      </w:r>
      <w:r w:rsidRPr="00C9140D">
        <w:rPr>
          <w:rFonts w:ascii="Times New Roman" w:hAnsi="Times New Roman"/>
          <w:color w:val="000000"/>
          <w:sz w:val="28"/>
          <w:lang w:val="ru-RU"/>
        </w:rPr>
        <w:t>едовательность учебных действий;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 xml:space="preserve">выбирать и при необходимости </w:t>
      </w:r>
      <w:r w:rsidRPr="00C9140D">
        <w:rPr>
          <w:rFonts w:ascii="Times New Roman" w:hAnsi="Times New Roman"/>
          <w:color w:val="000000"/>
          <w:sz w:val="28"/>
          <w:lang w:val="ru-RU"/>
        </w:rPr>
        <w:t>корректировать способы действий;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lastRenderedPageBreak/>
        <w:t>предвидеть возможность возникновения трудностей и ошибок, предусматривать способы их предупреждения (формулирование вопросов, о</w:t>
      </w:r>
      <w:r w:rsidRPr="00C9140D">
        <w:rPr>
          <w:rFonts w:ascii="Times New Roman" w:hAnsi="Times New Roman"/>
          <w:color w:val="000000"/>
          <w:sz w:val="28"/>
          <w:lang w:val="ru-RU"/>
        </w:rPr>
        <w:t>бращение к учебнику, дополнительным средствам обучения, в том числе электронным);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распределять работу между член</w:t>
      </w:r>
      <w:r w:rsidRPr="00C9140D">
        <w:rPr>
          <w:rFonts w:ascii="Times New Roman" w:hAnsi="Times New Roman"/>
          <w:color w:val="000000"/>
          <w:sz w:val="28"/>
          <w:lang w:val="ru-RU"/>
        </w:rPr>
        <w:t>ами группы (например, в случае решения задач, требующих перебора большого количества вариантов, приведения примеров и контрпримеров), согласовывать мнения в ходе поиска доказательств, выбора рационального способа, анализа информации;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осуществлять совместны</w:t>
      </w:r>
      <w:r w:rsidRPr="00C9140D">
        <w:rPr>
          <w:rFonts w:ascii="Times New Roman" w:hAnsi="Times New Roman"/>
          <w:color w:val="000000"/>
          <w:sz w:val="28"/>
          <w:lang w:val="ru-RU"/>
        </w:rPr>
        <w:t>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495FA3" w:rsidRPr="00C9140D" w:rsidRDefault="00495FA3">
      <w:pPr>
        <w:spacing w:after="0" w:line="264" w:lineRule="auto"/>
        <w:ind w:left="120"/>
        <w:jc w:val="both"/>
        <w:rPr>
          <w:lang w:val="ru-RU"/>
        </w:rPr>
      </w:pPr>
    </w:p>
    <w:p w:rsidR="00495FA3" w:rsidRPr="00C9140D" w:rsidRDefault="00C9140D">
      <w:pPr>
        <w:spacing w:after="0" w:line="264" w:lineRule="auto"/>
        <w:ind w:left="120"/>
        <w:jc w:val="both"/>
        <w:rPr>
          <w:lang w:val="ru-RU"/>
        </w:rPr>
      </w:pPr>
      <w:r w:rsidRPr="00C9140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95FA3" w:rsidRPr="00C9140D" w:rsidRDefault="00495FA3">
      <w:pPr>
        <w:spacing w:after="0" w:line="264" w:lineRule="auto"/>
        <w:ind w:left="120"/>
        <w:jc w:val="both"/>
        <w:rPr>
          <w:lang w:val="ru-RU"/>
        </w:rPr>
      </w:pPr>
    </w:p>
    <w:p w:rsidR="00495FA3" w:rsidRPr="00C9140D" w:rsidRDefault="00495FA3">
      <w:pPr>
        <w:spacing w:after="0" w:line="264" w:lineRule="auto"/>
        <w:ind w:left="120"/>
        <w:jc w:val="both"/>
        <w:rPr>
          <w:lang w:val="ru-RU"/>
        </w:rPr>
      </w:pPr>
    </w:p>
    <w:p w:rsidR="00495FA3" w:rsidRPr="00C9140D" w:rsidRDefault="00C9140D">
      <w:pPr>
        <w:spacing w:after="0" w:line="264" w:lineRule="auto"/>
        <w:ind w:left="12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9140D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C9140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1000;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данного числа на заданное число, в заданное число раз (в пределах 1000);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(в пределах 100 – устно, в пределах 1000 – письменно), умножение и деление на однозначное чи</w:t>
      </w:r>
      <w:r w:rsidRPr="00C9140D">
        <w:rPr>
          <w:rFonts w:ascii="Times New Roman" w:hAnsi="Times New Roman"/>
          <w:color w:val="000000"/>
          <w:sz w:val="28"/>
          <w:lang w:val="ru-RU"/>
        </w:rPr>
        <w:t>сло, деление с остатком (в пределах 100 – устно и письменно);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выполнять действия умножение и деление с числами 0 и 1;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действий при вычислении значения числового выражения (со скобками или без скобок), содержащего арифметич</w:t>
      </w:r>
      <w:r w:rsidRPr="00C9140D">
        <w:rPr>
          <w:rFonts w:ascii="Times New Roman" w:hAnsi="Times New Roman"/>
          <w:color w:val="000000"/>
          <w:sz w:val="28"/>
          <w:lang w:val="ru-RU"/>
        </w:rPr>
        <w:t>еские действия сложения, вычитания, умножения и деления;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использовать при вычислениях переместительное и сочетательное свойства сложения;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арифметического действия;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140D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при выполнении практических заданий и решении за</w:t>
      </w:r>
      <w:r w:rsidRPr="00C9140D">
        <w:rPr>
          <w:rFonts w:ascii="Times New Roman" w:hAnsi="Times New Roman"/>
          <w:color w:val="000000"/>
          <w:sz w:val="28"/>
          <w:lang w:val="ru-RU"/>
        </w:rPr>
        <w:t>дач единицы: длины (миллиметр, сантиметр, дециметр, метр, километр), массы (грамм, килограмм), времени (минута, час, секунда), стоимости (копейка, рубль);</w:t>
      </w:r>
      <w:proofErr w:type="gramEnd"/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приборов, измерительных инструментов длину (массу, время),</w:t>
      </w:r>
      <w:r w:rsidRPr="00C9140D">
        <w:rPr>
          <w:rFonts w:ascii="Times New Roman" w:hAnsi="Times New Roman"/>
          <w:color w:val="000000"/>
          <w:sz w:val="28"/>
          <w:lang w:val="ru-RU"/>
        </w:rPr>
        <w:t xml:space="preserve"> выполнять прикидку и оценку результата измерений, определять продолжительность события;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 xml:space="preserve">сравнивать величины длины, площади, массы, времени, стоимости, устанавливая между ними соотношение «больше или меньше </w:t>
      </w:r>
      <w:proofErr w:type="gramStart"/>
      <w:r w:rsidRPr="00C9140D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C9140D">
        <w:rPr>
          <w:rFonts w:ascii="Times New Roman" w:hAnsi="Times New Roman"/>
          <w:color w:val="000000"/>
          <w:sz w:val="28"/>
          <w:lang w:val="ru-RU"/>
        </w:rPr>
        <w:t xml:space="preserve"> или в»;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называть, находить долю величины (поло</w:t>
      </w:r>
      <w:r w:rsidRPr="00C9140D">
        <w:rPr>
          <w:rFonts w:ascii="Times New Roman" w:hAnsi="Times New Roman"/>
          <w:color w:val="000000"/>
          <w:sz w:val="28"/>
          <w:lang w:val="ru-RU"/>
        </w:rPr>
        <w:t>вина, четверть);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сравнивать величины, выраженные долями;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 xml:space="preserve">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при решении задач выполнять сложение и вычитание од</w:t>
      </w:r>
      <w:r w:rsidRPr="00C9140D">
        <w:rPr>
          <w:rFonts w:ascii="Times New Roman" w:hAnsi="Times New Roman"/>
          <w:color w:val="000000"/>
          <w:sz w:val="28"/>
          <w:lang w:val="ru-RU"/>
        </w:rPr>
        <w:t>нородных величин, умножение и деление величины на однозначное число;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</w:t>
      </w:r>
      <w:r w:rsidRPr="00C9140D">
        <w:rPr>
          <w:rFonts w:ascii="Times New Roman" w:hAnsi="Times New Roman"/>
          <w:color w:val="000000"/>
          <w:sz w:val="28"/>
          <w:lang w:val="ru-RU"/>
        </w:rPr>
        <w:t>станавливать его реалистичность, проверять вычисления);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сравнивать фигуры по площади (наложение, сопоставление числовых значений);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находить пер</w:t>
      </w:r>
      <w:r w:rsidRPr="00C9140D">
        <w:rPr>
          <w:rFonts w:ascii="Times New Roman" w:hAnsi="Times New Roman"/>
          <w:color w:val="000000"/>
          <w:sz w:val="28"/>
          <w:lang w:val="ru-RU"/>
        </w:rPr>
        <w:t>иметр прямоугольника (квадрата), площадь прямоугольника (квадрата);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140D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  <w:proofErr w:type="gramEnd"/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 xml:space="preserve">формулировать утверждение (вывод), строить </w:t>
      </w:r>
      <w:proofErr w:type="gramStart"/>
      <w:r w:rsidRPr="00C9140D">
        <w:rPr>
          <w:rFonts w:ascii="Times New Roman" w:hAnsi="Times New Roman"/>
          <w:color w:val="000000"/>
          <w:sz w:val="28"/>
          <w:lang w:val="ru-RU"/>
        </w:rPr>
        <w:t>логические рассуждени</w:t>
      </w:r>
      <w:r w:rsidRPr="00C9140D">
        <w:rPr>
          <w:rFonts w:ascii="Times New Roman" w:hAnsi="Times New Roman"/>
          <w:color w:val="000000"/>
          <w:sz w:val="28"/>
          <w:lang w:val="ru-RU"/>
        </w:rPr>
        <w:t>я</w:t>
      </w:r>
      <w:proofErr w:type="gramEnd"/>
      <w:r w:rsidRPr="00C9140D">
        <w:rPr>
          <w:rFonts w:ascii="Times New Roman" w:hAnsi="Times New Roman"/>
          <w:color w:val="000000"/>
          <w:sz w:val="28"/>
          <w:lang w:val="ru-RU"/>
        </w:rPr>
        <w:t xml:space="preserve"> (одно-двухшаговые), в том числе с использованием изученных связок;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классифицировать объекты по одному-двум признакам;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140D">
        <w:rPr>
          <w:rFonts w:ascii="Times New Roman" w:hAnsi="Times New Roman"/>
          <w:color w:val="000000"/>
          <w:sz w:val="28"/>
          <w:lang w:val="ru-RU"/>
        </w:rPr>
        <w:lastRenderedPageBreak/>
        <w:t>извлекать, использовать информацию, представленную на простейших диаграммах, в таблицах (например, расписание, режим работы), на предмет</w:t>
      </w:r>
      <w:r w:rsidRPr="00C9140D">
        <w:rPr>
          <w:rFonts w:ascii="Times New Roman" w:hAnsi="Times New Roman"/>
          <w:color w:val="000000"/>
          <w:sz w:val="28"/>
          <w:lang w:val="ru-RU"/>
        </w:rPr>
        <w:t>ах повседневной жизни (например, ярлык, этикетка), а также структурировать информацию: заполнять простейшие таблицы;</w:t>
      </w:r>
      <w:proofErr w:type="gramEnd"/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составлять план выполнения учебного задания и следовать ему, выполнять действия по алгоритму;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 xml:space="preserve">сравнивать математические объекты (находить </w:t>
      </w:r>
      <w:r w:rsidRPr="00C9140D">
        <w:rPr>
          <w:rFonts w:ascii="Times New Roman" w:hAnsi="Times New Roman"/>
          <w:color w:val="000000"/>
          <w:sz w:val="28"/>
          <w:lang w:val="ru-RU"/>
        </w:rPr>
        <w:t>общее, различное, уникальное);</w:t>
      </w:r>
    </w:p>
    <w:p w:rsidR="00495FA3" w:rsidRPr="00C9140D" w:rsidRDefault="00C9140D">
      <w:pPr>
        <w:spacing w:after="0" w:line="264" w:lineRule="auto"/>
        <w:ind w:firstLine="600"/>
        <w:jc w:val="both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выбирать верное решение математической задачи.</w:t>
      </w:r>
    </w:p>
    <w:p w:rsidR="00495FA3" w:rsidRPr="00C9140D" w:rsidRDefault="00495FA3">
      <w:pPr>
        <w:spacing w:after="0" w:line="264" w:lineRule="auto"/>
        <w:ind w:left="120"/>
        <w:jc w:val="both"/>
        <w:rPr>
          <w:lang w:val="ru-RU"/>
        </w:rPr>
      </w:pPr>
    </w:p>
    <w:p w:rsidR="00495FA3" w:rsidRDefault="00C9140D">
      <w:pPr>
        <w:spacing w:after="0"/>
        <w:ind w:left="120"/>
      </w:pPr>
      <w:bookmarkStart w:id="9" w:name="block-15647845"/>
      <w:bookmarkEnd w:id="8"/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58"/>
        <w:gridCol w:w="1493"/>
        <w:gridCol w:w="1841"/>
        <w:gridCol w:w="1910"/>
        <w:gridCol w:w="3027"/>
      </w:tblGrid>
      <w:tr w:rsidR="00495FA3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5FA3" w:rsidRDefault="00495FA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95FA3" w:rsidRDefault="00495F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95FA3" w:rsidRDefault="00495FA3">
            <w:pPr>
              <w:spacing w:after="0"/>
              <w:ind w:left="135"/>
            </w:pPr>
          </w:p>
        </w:tc>
      </w:tr>
      <w:tr w:rsidR="00495F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5FA3" w:rsidRDefault="00495F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5FA3" w:rsidRDefault="00495FA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5FA3" w:rsidRDefault="00495FA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5FA3" w:rsidRDefault="00495FA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5FA3" w:rsidRDefault="00495F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5FA3" w:rsidRDefault="00495FA3"/>
        </w:tc>
      </w:tr>
      <w:tr w:rsidR="00495F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495F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5FA3" w:rsidRDefault="00495FA3"/>
        </w:tc>
      </w:tr>
      <w:tr w:rsidR="00495F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495F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5FA3" w:rsidRDefault="00495FA3"/>
        </w:tc>
      </w:tr>
      <w:tr w:rsidR="00495F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</w:t>
            </w: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[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495F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5FA3" w:rsidRDefault="00495FA3"/>
        </w:tc>
      </w:tr>
      <w:tr w:rsidR="00495FA3" w:rsidRPr="00C914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9140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Пространственные </w:t>
            </w:r>
            <w:r w:rsidRPr="00C9140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отношения и геометрические фигуры</w:t>
            </w:r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495F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5FA3" w:rsidRDefault="00495FA3"/>
        </w:tc>
      </w:tr>
      <w:tr w:rsidR="00495F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495F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5FA3" w:rsidRDefault="00495FA3"/>
        </w:tc>
      </w:tr>
      <w:tr w:rsidR="00495FA3" w:rsidRPr="00C914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495F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95FA3" w:rsidRDefault="00495FA3"/>
        </w:tc>
      </w:tr>
    </w:tbl>
    <w:p w:rsidR="00495FA3" w:rsidRDefault="00495FA3">
      <w:pPr>
        <w:sectPr w:rsidR="00495F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5FA3" w:rsidRDefault="00C9140D">
      <w:pPr>
        <w:spacing w:after="0"/>
        <w:ind w:left="120"/>
      </w:pPr>
      <w:bookmarkStart w:id="10" w:name="block-1564784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119"/>
        <w:gridCol w:w="1124"/>
        <w:gridCol w:w="1841"/>
        <w:gridCol w:w="1910"/>
        <w:gridCol w:w="1347"/>
        <w:gridCol w:w="2849"/>
      </w:tblGrid>
      <w:tr w:rsidR="00495FA3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5FA3" w:rsidRDefault="00495FA3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95FA3" w:rsidRDefault="00495F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95FA3" w:rsidRDefault="00495FA3">
            <w:pPr>
              <w:spacing w:after="0"/>
              <w:ind w:left="135"/>
            </w:pPr>
          </w:p>
        </w:tc>
      </w:tr>
      <w:tr w:rsidR="00495F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5FA3" w:rsidRDefault="00495F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5FA3" w:rsidRDefault="00495FA3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5FA3" w:rsidRDefault="00495FA3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5FA3" w:rsidRDefault="00495FA3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5FA3" w:rsidRDefault="00495F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5FA3" w:rsidRDefault="00495F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5FA3" w:rsidRDefault="00495FA3"/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вычисления, сводимые к действиям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однородных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</w:hyperlink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арифметических действий: сложения и вычитания,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Неизвестный компонент арифметического действия: </w:t>
            </w: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различение, называние, комментирование процесса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95F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фигур – отрезка, прямоугольника, квадрата – с заданными измерениями; обозначение фигур 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</w:tr>
      <w:tr w:rsidR="00495F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текстовой задачей: анализ данных и отношений, представление текста на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четвёртого пропорционального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10588</w:t>
              </w:r>
            </w:hyperlink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Таблицы с </w:t>
            </w: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данными о реальных процессах и явлениях; внесение данных в таблицу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геометрическим содержанием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17068</w:t>
              </w:r>
            </w:hyperlink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рассуждения (одно-двухшаговые) со связками «если …, то …», «поэтому», «значит», «все», «и», «некоторые», «каждый»</w:t>
            </w:r>
            <w:proofErr w:type="gram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вычисления: 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95F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Переместительное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5F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</w:t>
            </w: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в пределах 100: приемы устных вычислений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периметра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Задачи применение зависимости "цена-количество-стоимость"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11708</w:t>
              </w:r>
            </w:hyperlink>
          </w:p>
        </w:tc>
      </w:tr>
      <w:tr w:rsidR="00495F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движение одного объекта. Связь между величинами: масса одного предмета, количество</w:t>
            </w: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предметов, масса всех предметов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(со скобками)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</w:t>
              </w:r>
            </w:hyperlink>
          </w:p>
        </w:tc>
      </w:tr>
      <w:tr w:rsidR="00495F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</w:tr>
      <w:tr w:rsidR="00495F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скорости, времени или пройденного пути при движении одного объекта. Связь между величинами: расход ткани на одну вещь, количество вещей, расход ткани на все вещи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</w:tr>
      <w:tr w:rsidR="00495F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 и неравенства</w:t>
            </w: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числами: чтение, составление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08658</w:t>
              </w:r>
            </w:hyperlink>
          </w:p>
        </w:tc>
      </w:tr>
      <w:tr w:rsidR="00495F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6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5F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понимание отношений больше или меньше </w:t>
            </w:r>
            <w:proofErr w:type="gramStart"/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5F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понимание отношений больше или меньше </w:t>
            </w:r>
            <w:proofErr w:type="gramStart"/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95F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</w:tr>
      <w:tr w:rsidR="00495F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Выбор формы представления информации. Линейные диаграммы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</w:t>
            </w: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числом 7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495F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чисел. Математические игры с числами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Равенства и неравенства: установление </w:t>
            </w: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истинности (верное/неверное)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</w:hyperlink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клетчатой бумаге </w:t>
            </w: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прямоугольника с заданным значением площади.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площадей фигур с помощью наложения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геометрических фигур (разбиение фигуры на части, </w:t>
            </w: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фигуры из частей)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многоугольника из данных фигур, деление многоугольника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5F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прямоугольника: общее и различное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приемы её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нахождения периметра и площади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</w:hyperlink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8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Таблица умножения: анализ, формулирование </w:t>
            </w: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9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495F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Планирование хода решения задачи арифметическим способом.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задач изученных видов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16640</w:t>
              </w:r>
            </w:hyperlink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прямоугольника</w:t>
            </w: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данных фигур, деление прямоугольника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5F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Переход от одних единиц площади к другим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работу (производительность труда) одного </w:t>
            </w: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11884</w:t>
              </w:r>
            </w:hyperlink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</w:t>
            </w: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правильности нахождения периметра, площади прямоугольника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площади в заданных </w:t>
            </w: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единицах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14142</w:t>
              </w:r>
            </w:hyperlink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cdf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в пределах 100: </w:t>
            </w: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внетабличное выполнение действий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678</w:t>
              </w:r>
            </w:hyperlink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12266</w:t>
              </w:r>
            </w:hyperlink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с числами 0 и 1. Деление нуля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доли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12400</w:t>
              </w:r>
            </w:hyperlink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сравнение долей одной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12586</w:t>
              </w:r>
            </w:hyperlink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5F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(правила) </w:t>
            </w: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построения геометрических фигур. Правила построения окружности и круга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Время (единица времени — секунда); установление отношения «быстрее/ медленнее </w:t>
            </w:r>
            <w:proofErr w:type="gramStart"/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/в». </w:t>
            </w: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Определение с помощью цифровых и аналоговых приборов, измерительных инструментов </w:t>
            </w: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времени; прикидка и оценка результата измерений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Время (единица времени — секунда); соотношение «начало, окончание, продолжительность события» в </w:t>
            </w: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практической ситуации</w:t>
            </w:r>
            <w:proofErr w:type="gram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Расчёт времени. Соотношение «начало, 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«больше/ меньше </w:t>
            </w:r>
            <w:proofErr w:type="gramStart"/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proofErr w:type="gramStart"/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» в ситуации сравнения предметов и объектов на основе измерения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020</w:t>
              </w:r>
            </w:hyperlink>
          </w:p>
        </w:tc>
      </w:tr>
      <w:tr w:rsidR="00495F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Устное умножение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baf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5F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двузначного числа на однозначное </w:t>
            </w: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</w:tr>
      <w:tr w:rsidR="00495F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Внетабличное устное умножение и деление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Выбор верного </w:t>
            </w:r>
            <w:r>
              <w:rPr>
                <w:rFonts w:ascii="Times New Roman" w:hAnsi="Times New Roman"/>
                <w:color w:val="000000"/>
                <w:sz w:val="24"/>
              </w:rPr>
              <w:t>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5F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</w:tr>
      <w:tr w:rsidR="00495F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Разные приемы записи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400</w:t>
              </w:r>
            </w:hyperlink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деление двузначного числа </w:t>
            </w:r>
            <w:proofErr w:type="gramStart"/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двузначное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</w:t>
              </w:r>
            </w:hyperlink>
          </w:p>
        </w:tc>
      </w:tr>
      <w:tr w:rsidR="00495F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5F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</w:t>
              </w:r>
            </w:hyperlink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с остатком; его применение в практических ситуациях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периметра в заданных единицах длины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13666</w:t>
              </w:r>
            </w:hyperlink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клетчатой бумаге </w:t>
            </w: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прямоугольника с заданным значением периметра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изображения (чертежа) данными на основе измерения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таблицей: анализ данных, использование информации для</w:t>
            </w: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ответов на вопросы и решения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16078</w:t>
              </w:r>
            </w:hyperlink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Стоимость (единицы — рубль, копейка); установление отношения «дороже/дешевле </w:t>
            </w:r>
            <w:proofErr w:type="gramStart"/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/в» (в повторение)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разделу "Величины".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5F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Числа</w:t>
            </w: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пределах 1000: чтение, запись, упорядочение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</w:tr>
      <w:tr w:rsidR="00495F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информацией: чтение информации, представленной в разной форме.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Римская система счисления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07208</w:t>
              </w:r>
            </w:hyperlink>
          </w:p>
        </w:tc>
      </w:tr>
      <w:tr w:rsidR="00495F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представление в виде суммы разрядных слагаемых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Математическая информация.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Алгоритмы.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495F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двум признакам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(единица массы — грамм); соотношение между килограммом и </w:t>
            </w: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граммом; отношение «тяжелее/легче </w:t>
            </w:r>
            <w:proofErr w:type="gramStart"/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09116</w:t>
              </w:r>
            </w:hyperlink>
          </w:p>
        </w:tc>
      </w:tr>
      <w:tr w:rsidR="00495F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объекта, упорядочение по длине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Длина (единица длины — миллиметр, километр); </w:t>
            </w: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между величинами в пределах тысячи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495F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круглым числом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(правила) </w:t>
            </w: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устных и письменных вычислений (сложение, вычитание, умножение, деление)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5F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умножение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</w:tr>
      <w:tr w:rsidR="00495F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</w:tr>
      <w:tr w:rsidR="00495F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defa</w:t>
              </w:r>
            </w:hyperlink>
          </w:p>
        </w:tc>
      </w:tr>
      <w:tr w:rsidR="00495F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</w:tr>
      <w:tr w:rsidR="00495F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</w:tr>
      <w:tr w:rsidR="00495F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17220</w:t>
              </w:r>
            </w:hyperlink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трехзначного </w:t>
            </w: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18120</w:t>
              </w:r>
            </w:hyperlink>
          </w:p>
        </w:tc>
      </w:tr>
      <w:tr w:rsidR="00495F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времени, количества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правильности вычислений: </w:t>
            </w: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прикидка и оценка результата.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Знакомство с калькулятором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Числа. Числа от 1 до 1000.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Текстовые задачи. Задачи в 2-3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и закрепление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</w:t>
            </w: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решения задачи по действиям с пояснениями и с помощью числового выражения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495FA3" w:rsidRPr="00C9140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порядка действий в числовом выражении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914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5F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</w:tr>
      <w:tr w:rsidR="00495FA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5FA3" w:rsidRDefault="00495FA3">
            <w:pPr>
              <w:spacing w:after="0"/>
              <w:ind w:left="135"/>
            </w:pPr>
          </w:p>
        </w:tc>
      </w:tr>
      <w:tr w:rsidR="00495F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FA3" w:rsidRPr="00C9140D" w:rsidRDefault="00C9140D">
            <w:pPr>
              <w:spacing w:after="0"/>
              <w:ind w:left="135"/>
              <w:rPr>
                <w:lang w:val="ru-RU"/>
              </w:rPr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 w:rsidRPr="00C914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95FA3" w:rsidRDefault="00C914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5FA3" w:rsidRDefault="00495FA3"/>
        </w:tc>
      </w:tr>
    </w:tbl>
    <w:p w:rsidR="00495FA3" w:rsidRDefault="00495FA3">
      <w:pPr>
        <w:sectPr w:rsidR="00495F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5FA3" w:rsidRDefault="00495FA3">
      <w:pPr>
        <w:sectPr w:rsidR="00495F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5FA3" w:rsidRDefault="00C9140D">
      <w:pPr>
        <w:spacing w:after="0"/>
        <w:ind w:left="120"/>
      </w:pPr>
      <w:bookmarkStart w:id="11" w:name="block-15647849"/>
      <w:bookmarkStart w:id="12" w:name="_GoBack"/>
      <w:bookmarkEnd w:id="10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95FA3" w:rsidRDefault="00C9140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95FA3" w:rsidRPr="00C9140D" w:rsidRDefault="00C9140D">
      <w:pPr>
        <w:spacing w:after="0" w:line="480" w:lineRule="auto"/>
        <w:ind w:left="120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7e61753f-514e-40fe-996f-253694acfacb"/>
      <w:r w:rsidRPr="00C9140D">
        <w:rPr>
          <w:rFonts w:ascii="Times New Roman" w:hAnsi="Times New Roman"/>
          <w:color w:val="000000"/>
          <w:sz w:val="28"/>
          <w:lang w:val="ru-RU"/>
        </w:rPr>
        <w:t xml:space="preserve">• Математика (в 2 частях), 3 класс/ Моро М.И., Бантова </w:t>
      </w:r>
      <w:r w:rsidRPr="00C9140D">
        <w:rPr>
          <w:rFonts w:ascii="Times New Roman" w:hAnsi="Times New Roman"/>
          <w:color w:val="000000"/>
          <w:sz w:val="28"/>
          <w:lang w:val="ru-RU"/>
        </w:rPr>
        <w:t>М.А., Бельтюкова Г.В. и другие, Акционерное общество «Издательство «Просвещение»</w:t>
      </w:r>
      <w:bookmarkEnd w:id="13"/>
      <w:r w:rsidRPr="00C9140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95FA3" w:rsidRPr="00C9140D" w:rsidRDefault="00C9140D">
      <w:pPr>
        <w:spacing w:after="0" w:line="480" w:lineRule="auto"/>
        <w:ind w:left="120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3fd16b47-1eb9-4d72-bbe7-a63ca90c7a6e"/>
      <w:r w:rsidRPr="00C9140D">
        <w:rPr>
          <w:rFonts w:ascii="Times New Roman" w:hAnsi="Times New Roman"/>
          <w:color w:val="000000"/>
          <w:sz w:val="28"/>
          <w:lang w:val="ru-RU"/>
        </w:rPr>
        <w:t>вариант 1</w:t>
      </w:r>
      <w:bookmarkEnd w:id="14"/>
      <w:r w:rsidRPr="00C9140D">
        <w:rPr>
          <w:rFonts w:ascii="Times New Roman" w:hAnsi="Times New Roman"/>
          <w:color w:val="000000"/>
          <w:sz w:val="28"/>
          <w:lang w:val="ru-RU"/>
        </w:rPr>
        <w:t>‌</w:t>
      </w:r>
    </w:p>
    <w:p w:rsidR="00495FA3" w:rsidRPr="00C9140D" w:rsidRDefault="00C9140D">
      <w:pPr>
        <w:spacing w:after="0"/>
        <w:ind w:left="120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​</w:t>
      </w:r>
    </w:p>
    <w:p w:rsidR="00495FA3" w:rsidRPr="00C9140D" w:rsidRDefault="00C9140D">
      <w:pPr>
        <w:spacing w:after="0" w:line="480" w:lineRule="auto"/>
        <w:ind w:left="120"/>
        <w:rPr>
          <w:lang w:val="ru-RU"/>
        </w:rPr>
      </w:pPr>
      <w:r w:rsidRPr="00C9140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95FA3" w:rsidRPr="00C9140D" w:rsidRDefault="00C9140D">
      <w:pPr>
        <w:spacing w:after="0" w:line="480" w:lineRule="auto"/>
        <w:ind w:left="120"/>
        <w:rPr>
          <w:lang w:val="ru-RU"/>
        </w:rPr>
      </w:pPr>
      <w:r w:rsidRPr="00C9140D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4ccd20f5-4b97-462e-8469-dea56de20829"/>
      <w:r w:rsidRPr="00C9140D">
        <w:rPr>
          <w:rFonts w:ascii="Times New Roman" w:hAnsi="Times New Roman"/>
          <w:color w:val="000000"/>
          <w:sz w:val="28"/>
          <w:lang w:val="ru-RU"/>
        </w:rPr>
        <w:t>электронное пособие</w:t>
      </w:r>
      <w:bookmarkEnd w:id="15"/>
      <w:r w:rsidRPr="00C9140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95FA3" w:rsidRPr="00C9140D" w:rsidRDefault="00495FA3">
      <w:pPr>
        <w:spacing w:after="0"/>
        <w:ind w:left="120"/>
        <w:rPr>
          <w:lang w:val="ru-RU"/>
        </w:rPr>
      </w:pPr>
    </w:p>
    <w:p w:rsidR="00495FA3" w:rsidRPr="00C9140D" w:rsidRDefault="00C9140D">
      <w:pPr>
        <w:spacing w:after="0" w:line="480" w:lineRule="auto"/>
        <w:ind w:left="120"/>
        <w:rPr>
          <w:lang w:val="ru-RU"/>
        </w:rPr>
      </w:pPr>
      <w:r w:rsidRPr="00C9140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95FA3" w:rsidRDefault="00C9140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6" w:name="c563541b-dafa-4bd9-a500-57d2c647696a"/>
      <w:r>
        <w:rPr>
          <w:rFonts w:ascii="Times New Roman" w:hAnsi="Times New Roman"/>
          <w:color w:val="000000"/>
          <w:sz w:val="28"/>
        </w:rPr>
        <w:t>учи.гу</w:t>
      </w:r>
      <w:bookmarkEnd w:id="16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495FA3" w:rsidRDefault="00495FA3">
      <w:pPr>
        <w:sectPr w:rsidR="00495FA3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000000" w:rsidRDefault="00C9140D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C4E5D"/>
    <w:multiLevelType w:val="multilevel"/>
    <w:tmpl w:val="26CA7F0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2C47A6"/>
    <w:multiLevelType w:val="multilevel"/>
    <w:tmpl w:val="CE8A253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95FA3"/>
    <w:rsid w:val="00495FA3"/>
    <w:rsid w:val="00C9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c4e15cea" TargetMode="External"/><Relationship Id="rId21" Type="http://schemas.openxmlformats.org/officeDocument/2006/relationships/hyperlink" Target="https://m.edsoo.ru/c4e0f3d6" TargetMode="External"/><Relationship Id="rId42" Type="http://schemas.openxmlformats.org/officeDocument/2006/relationships/hyperlink" Target="https://m.edsoo.ru/c4e0afb6" TargetMode="External"/><Relationship Id="rId47" Type="http://schemas.openxmlformats.org/officeDocument/2006/relationships/hyperlink" Target="https://m.edsoo.ru/c4e13bca" TargetMode="External"/><Relationship Id="rId63" Type="http://schemas.openxmlformats.org/officeDocument/2006/relationships/hyperlink" Target="https://m.edsoo.ru/c4e14142" TargetMode="External"/><Relationship Id="rId68" Type="http://schemas.openxmlformats.org/officeDocument/2006/relationships/hyperlink" Target="https://m.edsoo.ru/c4e12266" TargetMode="External"/><Relationship Id="rId84" Type="http://schemas.openxmlformats.org/officeDocument/2006/relationships/hyperlink" Target="https://m.edsoo.ru/c4e0be8e" TargetMode="External"/><Relationship Id="rId89" Type="http://schemas.openxmlformats.org/officeDocument/2006/relationships/hyperlink" Target="https://m.edsoo.ru/c4e14e62" TargetMode="External"/><Relationship Id="rId112" Type="http://schemas.openxmlformats.org/officeDocument/2006/relationships/hyperlink" Target="https://m.edsoo.ru/c4e16e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0fe" TargetMode="External"/><Relationship Id="rId29" Type="http://schemas.openxmlformats.org/officeDocument/2006/relationships/hyperlink" Target="https://m.edsoo.ru/c4e0a3cc" TargetMode="External"/><Relationship Id="rId107" Type="http://schemas.openxmlformats.org/officeDocument/2006/relationships/hyperlink" Target="https://m.edsoo.ru/c4e102b8" TargetMode="External"/><Relationship Id="rId11" Type="http://schemas.openxmlformats.org/officeDocument/2006/relationships/hyperlink" Target="https://m.edsoo.ru/7f4110fe" TargetMode="External"/><Relationship Id="rId24" Type="http://schemas.openxmlformats.org/officeDocument/2006/relationships/hyperlink" Target="https://m.edsoo.ru/c4e15ec0" TargetMode="External"/><Relationship Id="rId32" Type="http://schemas.openxmlformats.org/officeDocument/2006/relationships/hyperlink" Target="https://m.edsoo.ru/c4e1158c" TargetMode="External"/><Relationship Id="rId37" Type="http://schemas.openxmlformats.org/officeDocument/2006/relationships/hyperlink" Target="https://m.edsoo.ru/c4e0ade0" TargetMode="External"/><Relationship Id="rId40" Type="http://schemas.openxmlformats.org/officeDocument/2006/relationships/hyperlink" Target="https://m.edsoo.ru/c4e173e2" TargetMode="External"/><Relationship Id="rId45" Type="http://schemas.openxmlformats.org/officeDocument/2006/relationships/hyperlink" Target="https://m.edsoo.ru/c4e087e8" TargetMode="External"/><Relationship Id="rId53" Type="http://schemas.openxmlformats.org/officeDocument/2006/relationships/hyperlink" Target="https://m.edsoo.ru/c4e13daa" TargetMode="External"/><Relationship Id="rId58" Type="http://schemas.openxmlformats.org/officeDocument/2006/relationships/hyperlink" Target="https://m.edsoo.ru/c4e12df6" TargetMode="External"/><Relationship Id="rId66" Type="http://schemas.openxmlformats.org/officeDocument/2006/relationships/hyperlink" Target="https://m.edsoo.ru/c4e0cfc8" TargetMode="External"/><Relationship Id="rId74" Type="http://schemas.openxmlformats.org/officeDocument/2006/relationships/hyperlink" Target="https://m.edsoo.ru/c4e0974c" TargetMode="External"/><Relationship Id="rId79" Type="http://schemas.openxmlformats.org/officeDocument/2006/relationships/hyperlink" Target="https://m.edsoo.ru/c4e10d4e" TargetMode="External"/><Relationship Id="rId87" Type="http://schemas.openxmlformats.org/officeDocument/2006/relationships/hyperlink" Target="https://m.edsoo.ru/c4e13666" TargetMode="External"/><Relationship Id="rId102" Type="http://schemas.openxmlformats.org/officeDocument/2006/relationships/hyperlink" Target="https://m.edsoo.ru/c4e0defa" TargetMode="External"/><Relationship Id="rId110" Type="http://schemas.openxmlformats.org/officeDocument/2006/relationships/hyperlink" Target="https://m.edsoo.ru/c4e1858a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c4e0ebc0" TargetMode="External"/><Relationship Id="rId82" Type="http://schemas.openxmlformats.org/officeDocument/2006/relationships/hyperlink" Target="https://m.edsoo.ru/c4e0b8ee" TargetMode="External"/><Relationship Id="rId90" Type="http://schemas.openxmlformats.org/officeDocument/2006/relationships/hyperlink" Target="https://m.edsoo.ru/c4e16078" TargetMode="External"/><Relationship Id="rId95" Type="http://schemas.openxmlformats.org/officeDocument/2006/relationships/hyperlink" Target="https://m.edsoo.ru/c4e17aea" TargetMode="External"/><Relationship Id="rId19" Type="http://schemas.openxmlformats.org/officeDocument/2006/relationships/hyperlink" Target="https://m.edsoo.ru/c4e0d5cc" TargetMode="External"/><Relationship Id="rId14" Type="http://schemas.openxmlformats.org/officeDocument/2006/relationships/hyperlink" Target="https://m.edsoo.ru/7f4110fe" TargetMode="External"/><Relationship Id="rId22" Type="http://schemas.openxmlformats.org/officeDocument/2006/relationships/hyperlink" Target="https://m.edsoo.ru/c4e0ee40" TargetMode="External"/><Relationship Id="rId27" Type="http://schemas.openxmlformats.org/officeDocument/2006/relationships/hyperlink" Target="https://m.edsoo.ru/c4e0ea08" TargetMode="External"/><Relationship Id="rId30" Type="http://schemas.openxmlformats.org/officeDocument/2006/relationships/hyperlink" Target="https://m.edsoo.ru/c4e08eb4" TargetMode="External"/><Relationship Id="rId35" Type="http://schemas.openxmlformats.org/officeDocument/2006/relationships/hyperlink" Target="https://m.edsoo.ru/c4e0f034" TargetMode="External"/><Relationship Id="rId43" Type="http://schemas.openxmlformats.org/officeDocument/2006/relationships/hyperlink" Target="https://m.edsoo.ru/c4e15b14" TargetMode="External"/><Relationship Id="rId48" Type="http://schemas.openxmlformats.org/officeDocument/2006/relationships/hyperlink" Target="https://m.edsoo.ru/c4e139fe" TargetMode="External"/><Relationship Id="rId56" Type="http://schemas.openxmlformats.org/officeDocument/2006/relationships/hyperlink" Target="https://m.edsoo.ru/c4e0b358" TargetMode="External"/><Relationship Id="rId64" Type="http://schemas.openxmlformats.org/officeDocument/2006/relationships/hyperlink" Target="https://m.edsoo.ru/c4e0cdf2" TargetMode="External"/><Relationship Id="rId69" Type="http://schemas.openxmlformats.org/officeDocument/2006/relationships/hyperlink" Target="https://m.edsoo.ru/c4e0d18a" TargetMode="External"/><Relationship Id="rId77" Type="http://schemas.openxmlformats.org/officeDocument/2006/relationships/hyperlink" Target="https://m.edsoo.ru/c4e0baf6" TargetMode="External"/><Relationship Id="rId100" Type="http://schemas.openxmlformats.org/officeDocument/2006/relationships/hyperlink" Target="https://m.edsoo.ru/c4e0cc1c" TargetMode="External"/><Relationship Id="rId105" Type="http://schemas.openxmlformats.org/officeDocument/2006/relationships/hyperlink" Target="https://m.edsoo.ru/c4e18120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m.edsoo.ru/7f4110fe" TargetMode="External"/><Relationship Id="rId51" Type="http://schemas.openxmlformats.org/officeDocument/2006/relationships/hyperlink" Target="https://m.edsoo.ru/c4e13f6c" TargetMode="External"/><Relationship Id="rId72" Type="http://schemas.openxmlformats.org/officeDocument/2006/relationships/hyperlink" Target="https://m.edsoo.ru/c4e0a1f6" TargetMode="External"/><Relationship Id="rId80" Type="http://schemas.openxmlformats.org/officeDocument/2006/relationships/hyperlink" Target="https://m.edsoo.ru/c4e120e0" TargetMode="External"/><Relationship Id="rId85" Type="http://schemas.openxmlformats.org/officeDocument/2006/relationships/hyperlink" Target="https://m.edsoo.ru/c4e0c212" TargetMode="External"/><Relationship Id="rId93" Type="http://schemas.openxmlformats.org/officeDocument/2006/relationships/hyperlink" Target="https://m.edsoo.ru/c4e07208" TargetMode="External"/><Relationship Id="rId98" Type="http://schemas.openxmlformats.org/officeDocument/2006/relationships/hyperlink" Target="https://m.edsoo.ru/c4e09bde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10fe" TargetMode="External"/><Relationship Id="rId17" Type="http://schemas.openxmlformats.org/officeDocument/2006/relationships/hyperlink" Target="https://m.edsoo.ru/c4e0a58e" TargetMode="External"/><Relationship Id="rId25" Type="http://schemas.openxmlformats.org/officeDocument/2006/relationships/hyperlink" Target="https://m.edsoo.ru/c4e17068" TargetMode="External"/><Relationship Id="rId33" Type="http://schemas.openxmlformats.org/officeDocument/2006/relationships/hyperlink" Target="https://m.edsoo.ru/c4e0944a" TargetMode="External"/><Relationship Id="rId38" Type="http://schemas.openxmlformats.org/officeDocument/2006/relationships/hyperlink" Target="https://m.edsoo.ru/c4e11d02" TargetMode="External"/><Relationship Id="rId46" Type="http://schemas.openxmlformats.org/officeDocument/2006/relationships/hyperlink" Target="https://m.edsoo.ru/c4e09e4a" TargetMode="External"/><Relationship Id="rId59" Type="http://schemas.openxmlformats.org/officeDocument/2006/relationships/hyperlink" Target="https://m.edsoo.ru/c4e11884" TargetMode="External"/><Relationship Id="rId67" Type="http://schemas.openxmlformats.org/officeDocument/2006/relationships/hyperlink" Target="https://m.edsoo.ru/c4e148e0" TargetMode="External"/><Relationship Id="rId103" Type="http://schemas.openxmlformats.org/officeDocument/2006/relationships/hyperlink" Target="https://m.edsoo.ru/c4e0dd2e" TargetMode="External"/><Relationship Id="rId108" Type="http://schemas.openxmlformats.org/officeDocument/2006/relationships/hyperlink" Target="https://m.edsoo.ru/c4e0e81e" TargetMode="External"/><Relationship Id="rId20" Type="http://schemas.openxmlformats.org/officeDocument/2006/relationships/hyperlink" Target="https://m.edsoo.ru/c4e0896e" TargetMode="External"/><Relationship Id="rId41" Type="http://schemas.openxmlformats.org/officeDocument/2006/relationships/hyperlink" Target="https://m.edsoo.ru/c4e175ae" TargetMode="External"/><Relationship Id="rId54" Type="http://schemas.openxmlformats.org/officeDocument/2006/relationships/hyperlink" Target="https://m.edsoo.ru/c4e0b18c" TargetMode="External"/><Relationship Id="rId62" Type="http://schemas.openxmlformats.org/officeDocument/2006/relationships/hyperlink" Target="https://m.edsoo.ru/c4e18d3c" TargetMode="External"/><Relationship Id="rId70" Type="http://schemas.openxmlformats.org/officeDocument/2006/relationships/hyperlink" Target="https://m.edsoo.ru/c4e12400" TargetMode="External"/><Relationship Id="rId75" Type="http://schemas.openxmlformats.org/officeDocument/2006/relationships/hyperlink" Target="https://m.edsoo.ru/c4e0999a" TargetMode="External"/><Relationship Id="rId83" Type="http://schemas.openxmlformats.org/officeDocument/2006/relationships/hyperlink" Target="https://m.edsoo.ru/c4e0e634" TargetMode="External"/><Relationship Id="rId88" Type="http://schemas.openxmlformats.org/officeDocument/2006/relationships/hyperlink" Target="https://m.edsoo.ru/c4e14c8c" TargetMode="External"/><Relationship Id="rId91" Type="http://schemas.openxmlformats.org/officeDocument/2006/relationships/hyperlink" Target="https://m.edsoo.ru/c4e092c4" TargetMode="External"/><Relationship Id="rId96" Type="http://schemas.openxmlformats.org/officeDocument/2006/relationships/hyperlink" Target="https://m.edsoo.ru/c4e07ff0" TargetMode="External"/><Relationship Id="rId111" Type="http://schemas.openxmlformats.org/officeDocument/2006/relationships/hyperlink" Target="https://m.edsoo.ru/c4e18b7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0fe" TargetMode="External"/><Relationship Id="rId15" Type="http://schemas.openxmlformats.org/officeDocument/2006/relationships/hyperlink" Target="https://m.edsoo.ru/7f4110fe" TargetMode="External"/><Relationship Id="rId23" Type="http://schemas.openxmlformats.org/officeDocument/2006/relationships/hyperlink" Target="https://m.edsoo.ru/c4e10588" TargetMode="External"/><Relationship Id="rId28" Type="http://schemas.openxmlformats.org/officeDocument/2006/relationships/hyperlink" Target="https://m.edsoo.ru/c4e10ed4" TargetMode="External"/><Relationship Id="rId36" Type="http://schemas.openxmlformats.org/officeDocument/2006/relationships/hyperlink" Target="https://m.edsoo.ru/c4e08658" TargetMode="External"/><Relationship Id="rId49" Type="http://schemas.openxmlformats.org/officeDocument/2006/relationships/hyperlink" Target="https://m.edsoo.ru/c4e12c66" TargetMode="External"/><Relationship Id="rId57" Type="http://schemas.openxmlformats.org/officeDocument/2006/relationships/hyperlink" Target="https://m.edsoo.ru/c4e16640" TargetMode="External"/><Relationship Id="rId106" Type="http://schemas.openxmlformats.org/officeDocument/2006/relationships/hyperlink" Target="https://m.edsoo.ru/c4e1043e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10fe" TargetMode="External"/><Relationship Id="rId31" Type="http://schemas.openxmlformats.org/officeDocument/2006/relationships/hyperlink" Target="https://m.edsoo.ru/c4e1338c" TargetMode="External"/><Relationship Id="rId44" Type="http://schemas.openxmlformats.org/officeDocument/2006/relationships/hyperlink" Target="https://m.edsoo.ru/c4e08cc0" TargetMode="External"/><Relationship Id="rId52" Type="http://schemas.openxmlformats.org/officeDocument/2006/relationships/hyperlink" Target="https://m.edsoo.ru/c4e146ce" TargetMode="External"/><Relationship Id="rId60" Type="http://schemas.openxmlformats.org/officeDocument/2006/relationships/hyperlink" Target="https://m.edsoo.ru/c4e11a00" TargetMode="External"/><Relationship Id="rId65" Type="http://schemas.openxmlformats.org/officeDocument/2006/relationships/hyperlink" Target="https://m.edsoo.ru/c4e0b678" TargetMode="External"/><Relationship Id="rId73" Type="http://schemas.openxmlformats.org/officeDocument/2006/relationships/hyperlink" Target="https://m.edsoo.ru/c4e095bc" TargetMode="External"/><Relationship Id="rId78" Type="http://schemas.openxmlformats.org/officeDocument/2006/relationships/hyperlink" Target="https://m.edsoo.ru/c4e0bcc2" TargetMode="External"/><Relationship Id="rId81" Type="http://schemas.openxmlformats.org/officeDocument/2006/relationships/hyperlink" Target="https://m.edsoo.ru/c4e0d400" TargetMode="External"/><Relationship Id="rId86" Type="http://schemas.openxmlformats.org/officeDocument/2006/relationships/hyperlink" Target="https://m.edsoo.ru/c4e0c3f2" TargetMode="External"/><Relationship Id="rId94" Type="http://schemas.openxmlformats.org/officeDocument/2006/relationships/hyperlink" Target="https://m.edsoo.ru/c4e0820c" TargetMode="External"/><Relationship Id="rId99" Type="http://schemas.openxmlformats.org/officeDocument/2006/relationships/hyperlink" Target="https://m.edsoo.ru/c4e0ca46" TargetMode="External"/><Relationship Id="rId101" Type="http://schemas.openxmlformats.org/officeDocument/2006/relationships/hyperlink" Target="https://m.edsoo.ru/c4e16c6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0fe" TargetMode="External"/><Relationship Id="rId13" Type="http://schemas.openxmlformats.org/officeDocument/2006/relationships/hyperlink" Target="https://m.edsoo.ru/7f4110fe" TargetMode="External"/><Relationship Id="rId18" Type="http://schemas.openxmlformats.org/officeDocument/2006/relationships/hyperlink" Target="https://m.edsoo.ru/c4e0f200" TargetMode="External"/><Relationship Id="rId39" Type="http://schemas.openxmlformats.org/officeDocument/2006/relationships/hyperlink" Target="https://m.edsoo.ru/c4e11f3c" TargetMode="External"/><Relationship Id="rId109" Type="http://schemas.openxmlformats.org/officeDocument/2006/relationships/hyperlink" Target="https://m.edsoo.ru/c4e17c7a" TargetMode="External"/><Relationship Id="rId34" Type="http://schemas.openxmlformats.org/officeDocument/2006/relationships/hyperlink" Target="https://m.edsoo.ru/c4e11708" TargetMode="External"/><Relationship Id="rId50" Type="http://schemas.openxmlformats.org/officeDocument/2006/relationships/hyperlink" Target="https://m.edsoo.ru/c4e129e6" TargetMode="External"/><Relationship Id="rId55" Type="http://schemas.openxmlformats.org/officeDocument/2006/relationships/hyperlink" Target="https://m.edsoo.ru/c4e0b4de" TargetMode="External"/><Relationship Id="rId76" Type="http://schemas.openxmlformats.org/officeDocument/2006/relationships/hyperlink" Target="https://m.edsoo.ru/c4e0a020" TargetMode="External"/><Relationship Id="rId97" Type="http://schemas.openxmlformats.org/officeDocument/2006/relationships/hyperlink" Target="https://m.edsoo.ru/c4e09116" TargetMode="External"/><Relationship Id="rId104" Type="http://schemas.openxmlformats.org/officeDocument/2006/relationships/hyperlink" Target="https://m.edsoo.ru/c4e17220" TargetMode="External"/><Relationship Id="rId7" Type="http://schemas.openxmlformats.org/officeDocument/2006/relationships/hyperlink" Target="https://m.edsoo.ru/7f4110fe" TargetMode="External"/><Relationship Id="rId71" Type="http://schemas.openxmlformats.org/officeDocument/2006/relationships/hyperlink" Target="https://m.edsoo.ru/c4e12586" TargetMode="External"/><Relationship Id="rId92" Type="http://schemas.openxmlformats.org/officeDocument/2006/relationships/hyperlink" Target="https://m.edsoo.ru/c4e14ab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6313</Words>
  <Characters>35989</Characters>
  <Application>Microsoft Office Word</Application>
  <DocSecurity>0</DocSecurity>
  <Lines>299</Lines>
  <Paragraphs>84</Paragraphs>
  <ScaleCrop>false</ScaleCrop>
  <Company/>
  <LinksUpToDate>false</LinksUpToDate>
  <CharactersWithSpaces>42218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95</cp:lastModifiedBy>
  <cp:revision>2</cp:revision>
  <dcterms:created xsi:type="dcterms:W3CDTF">2023-10-12T09:56:00Z</dcterms:created>
  <dcterms:modified xsi:type="dcterms:W3CDTF">2023-10-12T10:01:00Z</dcterms:modified>
</cp:coreProperties>
</file>