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591" w:rsidRDefault="00180591" w:rsidP="0018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Перспективное планирование обновления материально- техн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ической  базы</w:t>
      </w:r>
    </w:p>
    <w:p w:rsidR="00180591" w:rsidRDefault="00180591" w:rsidP="0018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591" w:rsidRDefault="00180591" w:rsidP="0018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«СОШ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асаут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-Греческого»</w:t>
      </w:r>
    </w:p>
    <w:bookmarkEnd w:id="0"/>
    <w:p w:rsidR="00180591" w:rsidRDefault="00180591" w:rsidP="0018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0591" w:rsidRDefault="00180591" w:rsidP="001805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Для реализации целей и задач современного образования для нашей школы крайне важно работать над следующими вопросами:</w:t>
      </w:r>
    </w:p>
    <w:p w:rsidR="00180591" w:rsidRDefault="00180591" w:rsidP="0018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5"/>
        <w:tblpPr w:leftFromText="180" w:rightFromText="180" w:vertAnchor="text" w:horzAnchor="margin" w:tblpX="-5" w:tblpY="199"/>
        <w:tblW w:w="151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31"/>
        <w:gridCol w:w="7315"/>
        <w:gridCol w:w="7089"/>
      </w:tblGrid>
      <w:tr w:rsidR="00180591" w:rsidTr="00180591">
        <w:trPr>
          <w:trHeight w:val="33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91" w:rsidRDefault="001805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91" w:rsidRDefault="001805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91" w:rsidRDefault="001805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Ожидаемый результат </w:t>
            </w:r>
          </w:p>
        </w:tc>
      </w:tr>
      <w:tr w:rsidR="00180591" w:rsidTr="00180591">
        <w:trPr>
          <w:trHeight w:val="17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591" w:rsidRDefault="00180591" w:rsidP="000A1E4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91" w:rsidRDefault="00180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учебной литературой (%)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91" w:rsidRDefault="00180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80591" w:rsidTr="00180591">
        <w:trPr>
          <w:trHeight w:val="165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91" w:rsidRDefault="001805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91" w:rsidRDefault="00180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Доступ  школы  к высокоскоростному интернету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91" w:rsidRDefault="00180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80591" w:rsidTr="00180591">
        <w:trPr>
          <w:trHeight w:val="33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91" w:rsidRDefault="001805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91" w:rsidRDefault="00180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Доступ к пользования сетью Интернет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(количество точек)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91" w:rsidRDefault="00180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80591" w:rsidTr="00180591">
        <w:trPr>
          <w:trHeight w:val="34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91" w:rsidRDefault="001805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91" w:rsidRDefault="00180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  к  пользованию сетью Интернет педагогическими работниками, %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591" w:rsidRDefault="00180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</w:tr>
    </w:tbl>
    <w:p w:rsidR="00180591" w:rsidRDefault="00180591" w:rsidP="001805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0591" w:rsidRDefault="00180591" w:rsidP="0018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0591" w:rsidRDefault="00180591" w:rsidP="0018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760" w:type="dxa"/>
        <w:tblInd w:w="-116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51"/>
        <w:gridCol w:w="3399"/>
        <w:gridCol w:w="62"/>
        <w:gridCol w:w="2198"/>
        <w:gridCol w:w="106"/>
        <w:gridCol w:w="2849"/>
        <w:gridCol w:w="26"/>
        <w:gridCol w:w="5519"/>
        <w:gridCol w:w="50"/>
      </w:tblGrid>
      <w:tr w:rsidR="00180591" w:rsidTr="00180591">
        <w:trPr>
          <w:gridAfter w:val="1"/>
          <w:wAfter w:w="50" w:type="dxa"/>
          <w:trHeight w:val="106"/>
        </w:trPr>
        <w:tc>
          <w:tcPr>
            <w:tcW w:w="147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_Hlk8642189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 «Современная школа»</w:t>
            </w:r>
          </w:p>
        </w:tc>
      </w:tr>
      <w:tr w:rsidR="00180591" w:rsidTr="00180591">
        <w:trPr>
          <w:gridAfter w:val="1"/>
          <w:wAfter w:w="50" w:type="dxa"/>
          <w:trHeight w:val="518"/>
        </w:trPr>
        <w:tc>
          <w:tcPr>
            <w:tcW w:w="147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новых методов обучения и воспитания, образовательных технологий, обеспечивающих освоение базовых навыков и умений, повышение мотивации к обучению и вовлеченности в образовательный процесс, а также обновление содержания и совершенствования методов обучения предметной области «Технология»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ОБЖ , «Математика и информатика»  «Химия и биология», «История и обществознание»,  «Физическая культура»  за счет обновления и развития материально-технической базы.</w:t>
            </w: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Открытие Центра гуманитарных и цифровых профилей «Точка Роста» </w:t>
            </w:r>
          </w:p>
        </w:tc>
      </w:tr>
      <w:tr w:rsidR="00180591" w:rsidTr="00180591">
        <w:trPr>
          <w:gridAfter w:val="1"/>
          <w:wAfter w:w="50" w:type="dxa"/>
          <w:trHeight w:val="106"/>
        </w:trPr>
        <w:tc>
          <w:tcPr>
            <w:tcW w:w="147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 «Цифровая образовательная среда»</w:t>
            </w:r>
          </w:p>
        </w:tc>
      </w:tr>
      <w:tr w:rsidR="00180591" w:rsidTr="00180591">
        <w:trPr>
          <w:gridAfter w:val="1"/>
          <w:wAfter w:w="50" w:type="dxa"/>
          <w:trHeight w:val="246"/>
        </w:trPr>
        <w:tc>
          <w:tcPr>
            <w:tcW w:w="147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современной и безопасной цифровой образовательной среды, обеспечивающей доступность цифрового образовательного пространства для всех участников образовательной деятельности</w:t>
            </w:r>
          </w:p>
        </w:tc>
      </w:tr>
      <w:tr w:rsidR="00180591" w:rsidTr="00180591">
        <w:trPr>
          <w:gridAfter w:val="1"/>
          <w:wAfter w:w="50" w:type="dxa"/>
          <w:trHeight w:val="386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МТБ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оборудования для оснащения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</w:tc>
        <w:tc>
          <w:tcPr>
            <w:tcW w:w="5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г</w:t>
            </w:r>
          </w:p>
        </w:tc>
      </w:tr>
      <w:tr w:rsidR="00180591" w:rsidTr="00180591">
        <w:trPr>
          <w:gridAfter w:val="1"/>
          <w:wAfter w:w="50" w:type="dxa"/>
          <w:trHeight w:val="66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учебных кабинетов необходимым оборудованием для организации образовательной деятельности. Участие в региональном  проекте «Территория интеллекта»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МТБ гимназии современным требованиям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5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решению   Управления Образования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Зеленчукского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 </w:t>
            </w:r>
          </w:p>
        </w:tc>
      </w:tr>
      <w:tr w:rsidR="00180591" w:rsidTr="00180591">
        <w:trPr>
          <w:gridAfter w:val="1"/>
          <w:wAfter w:w="50" w:type="dxa"/>
          <w:trHeight w:val="248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сайта гимназии в соответствие современным требованиям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школьного сайта требованиям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ведение сайта</w:t>
            </w:r>
          </w:p>
        </w:tc>
        <w:tc>
          <w:tcPr>
            <w:tcW w:w="5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мере необходимости </w:t>
            </w:r>
          </w:p>
        </w:tc>
      </w:tr>
      <w:tr w:rsidR="00180591" w:rsidTr="00180591">
        <w:trPr>
          <w:gridAfter w:val="1"/>
          <w:wAfter w:w="50" w:type="dxa"/>
          <w:trHeight w:val="248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технического оборудования для ведения электронного журнала и дневника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электронного журнала и дневника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  <w:tc>
          <w:tcPr>
            <w:tcW w:w="5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поставки оборудования</w:t>
            </w:r>
          </w:p>
        </w:tc>
      </w:tr>
      <w:tr w:rsidR="00180591" w:rsidTr="00180591">
        <w:trPr>
          <w:gridAfter w:val="1"/>
          <w:wAfter w:w="50" w:type="dxa"/>
          <w:trHeight w:val="248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дистанционных технологий для расширения образовательного пространства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ИКТ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омпетентности обучающихся и педагогов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  <w:tc>
          <w:tcPr>
            <w:tcW w:w="5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поставки оборудования</w:t>
            </w:r>
          </w:p>
        </w:tc>
      </w:tr>
      <w:tr w:rsidR="00180591" w:rsidTr="00180591">
        <w:trPr>
          <w:gridAfter w:val="1"/>
          <w:wAfter w:w="50" w:type="dxa"/>
          <w:trHeight w:val="248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Интернет-ресурсов для проведения уроков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кибербезопасности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учащихся</w:t>
            </w:r>
          </w:p>
        </w:tc>
        <w:tc>
          <w:tcPr>
            <w:tcW w:w="2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навыков безопасного поведения в сети Интернет</w:t>
            </w:r>
          </w:p>
        </w:tc>
        <w:tc>
          <w:tcPr>
            <w:tcW w:w="2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информатики, педагог-психолог, педагог-библиотекарь. </w:t>
            </w:r>
          </w:p>
        </w:tc>
        <w:tc>
          <w:tcPr>
            <w:tcW w:w="5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поставки оборудования</w:t>
            </w:r>
          </w:p>
        </w:tc>
      </w:tr>
      <w:tr w:rsidR="00180591" w:rsidTr="00180591">
        <w:trPr>
          <w:gridAfter w:val="1"/>
          <w:wAfter w:w="50" w:type="dxa"/>
          <w:trHeight w:val="106"/>
        </w:trPr>
        <w:tc>
          <w:tcPr>
            <w:tcW w:w="147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 «Учитель будущего»</w:t>
            </w:r>
          </w:p>
        </w:tc>
      </w:tr>
      <w:tr w:rsidR="00180591" w:rsidTr="00180591">
        <w:trPr>
          <w:gridAfter w:val="1"/>
          <w:wAfter w:w="50" w:type="dxa"/>
          <w:trHeight w:val="110"/>
        </w:trPr>
        <w:tc>
          <w:tcPr>
            <w:tcW w:w="147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профессионального роста педагогических работников</w:t>
            </w:r>
          </w:p>
        </w:tc>
      </w:tr>
      <w:tr w:rsidR="00180591" w:rsidTr="00180591">
        <w:trPr>
          <w:gridAfter w:val="1"/>
          <w:wAfter w:w="50" w:type="dxa"/>
          <w:trHeight w:val="246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МТБ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оборудования для оснащения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учредитель. 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г</w:t>
            </w:r>
          </w:p>
        </w:tc>
      </w:tr>
      <w:tr w:rsidR="00180591" w:rsidTr="00180591">
        <w:trPr>
          <w:gridAfter w:val="1"/>
          <w:wAfter w:w="50" w:type="dxa"/>
          <w:trHeight w:val="246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Оснащение  необходимым оборудованием для организации образовательной деятельности. 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региональном  проекте «Территория интеллекта»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соответствие МТБ гимназии современным требованиям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</w:t>
            </w: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учредитель.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решению   Управления Образования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Зеленчукского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 </w:t>
            </w:r>
          </w:p>
        </w:tc>
      </w:tr>
      <w:tr w:rsidR="00180591" w:rsidTr="00180591">
        <w:trPr>
          <w:gridAfter w:val="1"/>
          <w:wAfter w:w="50" w:type="dxa"/>
          <w:trHeight w:val="246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запросов педагогов в профессиональной деятельности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дефицитов педагога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г</w:t>
            </w:r>
          </w:p>
        </w:tc>
      </w:tr>
      <w:tr w:rsidR="00180591" w:rsidTr="00180591">
        <w:trPr>
          <w:gridAfter w:val="1"/>
          <w:wAfter w:w="50" w:type="dxa"/>
          <w:trHeight w:val="274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индивидуальных образовательных маршрутов педагогов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образовательных маршрутов: тем самообразования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</w:t>
            </w: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классные руководители.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г</w:t>
            </w:r>
          </w:p>
        </w:tc>
      </w:tr>
      <w:tr w:rsidR="00180591" w:rsidTr="00180591">
        <w:trPr>
          <w:gridAfter w:val="1"/>
          <w:wAfter w:w="50" w:type="dxa"/>
          <w:trHeight w:val="662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повышения квалификации педагогов в предметной и общепедагогической области, в том числе с использование дистанционных технологий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поэтапного повышения квалификации педагогических работников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г</w:t>
            </w:r>
          </w:p>
        </w:tc>
      </w:tr>
      <w:tr w:rsidR="00180591" w:rsidTr="00180591">
        <w:trPr>
          <w:gridAfter w:val="1"/>
          <w:wAfter w:w="50" w:type="dxa"/>
          <w:trHeight w:val="386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Включение педагогов в сетевые (дистанционные) сообщества муниципалитета, региона, страны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</w:t>
            </w: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г</w:t>
            </w:r>
          </w:p>
        </w:tc>
      </w:tr>
      <w:tr w:rsidR="00180591" w:rsidTr="00180591">
        <w:trPr>
          <w:gridAfter w:val="1"/>
          <w:wAfter w:w="50" w:type="dxa"/>
          <w:trHeight w:val="662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Взаимодействие с образовательными организациями муниципалитета (в том числе, за пределами территории) по обмену опытом в предметной и общепедагогической области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ОО, в том числе через сетевые сообщества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зам. директора по УР</w:t>
            </w: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</w:tr>
      <w:tr w:rsidR="00180591" w:rsidTr="00180591">
        <w:trPr>
          <w:gridAfter w:val="1"/>
          <w:wAfter w:w="50" w:type="dxa"/>
          <w:trHeight w:val="662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по вопросам применения эффективных методик в предметной и педагогике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методических мероприятиях на разных уровнях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зам. директора по УР</w:t>
            </w: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</w:tr>
      <w:tr w:rsidR="00180591" w:rsidTr="00180591">
        <w:trPr>
          <w:gridAfter w:val="1"/>
          <w:wAfter w:w="50" w:type="dxa"/>
          <w:trHeight w:val="538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наставничества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«Школы молодого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педагога»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УР</w:t>
            </w: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педагог-психолог.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</w:tr>
      <w:tr w:rsidR="00180591" w:rsidTr="00180591">
        <w:trPr>
          <w:gridAfter w:val="1"/>
          <w:wAfter w:w="50" w:type="dxa"/>
          <w:trHeight w:val="538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педагогов в профессиональные конкурсы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2021-2022</w:t>
            </w:r>
          </w:p>
        </w:tc>
      </w:tr>
      <w:tr w:rsidR="00180591" w:rsidTr="00180591">
        <w:trPr>
          <w:gridAfter w:val="1"/>
          <w:wAfter w:w="50" w:type="dxa"/>
          <w:trHeight w:val="538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4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педагогов в корпоративные мероприятия (творческие, спортивные)</w:t>
            </w:r>
          </w:p>
        </w:tc>
        <w:tc>
          <w:tcPr>
            <w:tcW w:w="23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мероприятиях</w:t>
            </w:r>
          </w:p>
        </w:tc>
        <w:tc>
          <w:tcPr>
            <w:tcW w:w="28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 </w:t>
            </w:r>
          </w:p>
        </w:tc>
        <w:tc>
          <w:tcPr>
            <w:tcW w:w="5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</w:tr>
      <w:tr w:rsidR="00180591" w:rsidTr="00180591">
        <w:trPr>
          <w:trHeight w:val="258"/>
        </w:trPr>
        <w:tc>
          <w:tcPr>
            <w:tcW w:w="1470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0591" w:rsidRDefault="00180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80591" w:rsidRDefault="00180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 «Успех каждого ребенка»</w:t>
            </w:r>
          </w:p>
          <w:p w:rsidR="00180591" w:rsidRDefault="00180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80591" w:rsidRDefault="00180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Обновление материально-технической базы для занятий физической культурой и спортом общеобразовательных организаций, расположенных в сельской местности.</w:t>
            </w:r>
          </w:p>
          <w:p w:rsidR="00180591" w:rsidRDefault="001805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180591" w:rsidRDefault="001805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детей дополнительным образованием</w:t>
            </w: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дополнительного образования,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</w:t>
            </w: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80591" w:rsidRDefault="00180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0591" w:rsidRDefault="00180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"/>
    </w:tbl>
    <w:p w:rsidR="00180591" w:rsidRDefault="00180591" w:rsidP="00180591">
      <w:pPr>
        <w:rPr>
          <w:rFonts w:ascii="Times New Roman" w:hAnsi="Times New Roman" w:cs="Times New Roman"/>
          <w:sz w:val="24"/>
          <w:szCs w:val="24"/>
        </w:rPr>
      </w:pPr>
    </w:p>
    <w:p w:rsidR="00180591" w:rsidRDefault="00A0240D" w:rsidP="0018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3585210</wp:posOffset>
            </wp:positionH>
            <wp:positionV relativeFrom="paragraph">
              <wp:posOffset>-1905</wp:posOffset>
            </wp:positionV>
            <wp:extent cx="2066925" cy="381000"/>
            <wp:effectExtent l="0" t="0" r="9525" b="0"/>
            <wp:wrapNone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0669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591" w:rsidRPr="00A0240D" w:rsidRDefault="00180591" w:rsidP="00A024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591">
        <w:rPr>
          <w:rFonts w:ascii="Times New Roman" w:eastAsia="Times New Roman" w:hAnsi="Times New Roman" w:cs="Times New Roman"/>
          <w:sz w:val="28"/>
          <w:szCs w:val="28"/>
          <w:lang w:eastAsia="ru-RU"/>
        </w:rPr>
        <w:t>Ди</w:t>
      </w:r>
      <w:r w:rsidR="00A0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ректор школы:                                                 </w:t>
      </w:r>
      <w:proofErr w:type="spellStart"/>
      <w:r w:rsidRPr="00180591">
        <w:rPr>
          <w:rFonts w:ascii="Times New Roman" w:eastAsia="Times New Roman" w:hAnsi="Times New Roman" w:cs="Times New Roman"/>
          <w:sz w:val="28"/>
          <w:szCs w:val="28"/>
          <w:lang w:eastAsia="ru-RU"/>
        </w:rPr>
        <w:t>Н.И.Кузьминов</w:t>
      </w:r>
      <w:proofErr w:type="spellEnd"/>
      <w:r w:rsidRPr="001805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591" w:rsidRDefault="00180591" w:rsidP="0018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0591" w:rsidRDefault="00180591" w:rsidP="0018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0591" w:rsidRDefault="00180591" w:rsidP="0018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0591" w:rsidRDefault="00180591" w:rsidP="001805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67DD" w:rsidRDefault="00D167DD"/>
    <w:sectPr w:rsidR="00D167DD" w:rsidSect="001805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E593B"/>
    <w:multiLevelType w:val="hybridMultilevel"/>
    <w:tmpl w:val="8340A2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591"/>
    <w:rsid w:val="00180591"/>
    <w:rsid w:val="00A0240D"/>
    <w:rsid w:val="00D1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180591"/>
  </w:style>
  <w:style w:type="paragraph" w:styleId="a4">
    <w:name w:val="List Paragraph"/>
    <w:basedOn w:val="a"/>
    <w:link w:val="a3"/>
    <w:uiPriority w:val="34"/>
    <w:qFormat/>
    <w:rsid w:val="00180591"/>
    <w:pPr>
      <w:ind w:left="720"/>
      <w:contextualSpacing/>
    </w:pPr>
  </w:style>
  <w:style w:type="table" w:styleId="a5">
    <w:name w:val="Table Grid"/>
    <w:basedOn w:val="a1"/>
    <w:uiPriority w:val="39"/>
    <w:rsid w:val="00180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2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4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180591"/>
  </w:style>
  <w:style w:type="paragraph" w:styleId="a4">
    <w:name w:val="List Paragraph"/>
    <w:basedOn w:val="a"/>
    <w:link w:val="a3"/>
    <w:uiPriority w:val="34"/>
    <w:qFormat/>
    <w:rsid w:val="00180591"/>
    <w:pPr>
      <w:ind w:left="720"/>
      <w:contextualSpacing/>
    </w:pPr>
  </w:style>
  <w:style w:type="table" w:styleId="a5">
    <w:name w:val="Table Grid"/>
    <w:basedOn w:val="a1"/>
    <w:uiPriority w:val="39"/>
    <w:rsid w:val="00180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02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24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95</cp:lastModifiedBy>
  <cp:revision>2</cp:revision>
  <dcterms:created xsi:type="dcterms:W3CDTF">2021-11-29T07:58:00Z</dcterms:created>
  <dcterms:modified xsi:type="dcterms:W3CDTF">2021-11-29T07:58:00Z</dcterms:modified>
</cp:coreProperties>
</file>