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55" w:rsidRDefault="000A5455" w:rsidP="000A5455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работы с молодыми учителями</w:t>
      </w:r>
    </w:p>
    <w:p w:rsidR="000A5455" w:rsidRDefault="000A5455" w:rsidP="004872FE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«СОШ с. Хасаут-Греческого».</w:t>
      </w:r>
    </w:p>
    <w:p w:rsidR="000A5455" w:rsidRDefault="000A5455" w:rsidP="000A5455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  </w:t>
      </w:r>
      <w:r>
        <w:rPr>
          <w:sz w:val="28"/>
          <w:szCs w:val="28"/>
        </w:rPr>
        <w:t xml:space="preserve">МКОУ «СОШ с. Хасаут-Греческого»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 молодых специалиста.</w:t>
      </w:r>
    </w:p>
    <w:p w:rsidR="000A5455" w:rsidRDefault="000A5455" w:rsidP="000A5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работы: разработать индивидуальные меры по профессиональному росту педагога.</w:t>
      </w:r>
    </w:p>
    <w:p w:rsidR="000A5455" w:rsidRDefault="000A5455" w:rsidP="000A5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осуществляется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: </w:t>
      </w:r>
    </w:p>
    <w:p w:rsidR="000A5455" w:rsidRDefault="000A5455" w:rsidP="000A54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диагностику уровня профессиональной компетентности; </w:t>
      </w:r>
    </w:p>
    <w:p w:rsidR="000A5455" w:rsidRDefault="000A5455" w:rsidP="000A54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педагогическое самообразование; собеседования; </w:t>
      </w:r>
    </w:p>
    <w:p w:rsidR="000A5455" w:rsidRDefault="000A5455" w:rsidP="000A54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работе семинаров, педагогических советов, методических совещаний; </w:t>
      </w:r>
    </w:p>
    <w:p w:rsidR="000A5455" w:rsidRDefault="000A5455" w:rsidP="000A54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общешкольной методической неделе;</w:t>
      </w:r>
    </w:p>
    <w:p w:rsidR="000A5455" w:rsidRDefault="000A5455" w:rsidP="000A54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квалификации.</w:t>
      </w:r>
    </w:p>
    <w:p w:rsidR="000A5455" w:rsidRDefault="000A5455" w:rsidP="000A54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работы с молодыми учителями разнообразны: консультации по вопросам работы со школьной документацией,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уроков, в ходе которых отрабатывались наиболее трудные вопросы. Молодые специалисты активно участвует в работе педсоветов, семинаров, методических дней, проводят открытые уроки и внеклассные мероприятия</w:t>
      </w: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0"/>
      </w:tblGrid>
      <w:tr w:rsidR="000A5455" w:rsidTr="000A5455">
        <w:tc>
          <w:tcPr>
            <w:tcW w:w="10030" w:type="dxa"/>
          </w:tcPr>
          <w:p w:rsidR="000A5455" w:rsidRDefault="000A5455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0A5455" w:rsidRDefault="000A5455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Участие молодых специалистов в конкурсах, олимпиадах, курсах повышения квалификации,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вебинарах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и т.д.</w:t>
            </w:r>
          </w:p>
          <w:p w:rsidR="000A5455" w:rsidRDefault="000A5455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A5455" w:rsidTr="000A5455">
        <w:tc>
          <w:tcPr>
            <w:tcW w:w="10030" w:type="dxa"/>
          </w:tcPr>
          <w:p w:rsidR="000A5455" w:rsidRDefault="000A5455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   </w:t>
            </w:r>
            <w:r>
              <w:rPr>
                <w:sz w:val="28"/>
                <w:szCs w:val="28"/>
                <w:u w:val="single"/>
                <w:lang w:eastAsia="en-US"/>
              </w:rPr>
              <w:t>Батчаева З.О., учитель английского языка.</w:t>
            </w:r>
          </w:p>
          <w:p w:rsidR="000A5455" w:rsidRDefault="000A5455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tbl>
      <w:tblPr>
        <w:tblW w:w="10060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661"/>
        <w:gridCol w:w="1910"/>
        <w:gridCol w:w="1845"/>
      </w:tblGrid>
      <w:tr w:rsidR="000A5455" w:rsidTr="000A5455">
        <w:trPr>
          <w:trHeight w:val="659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Название мероприятия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Уровень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Результат</w:t>
            </w:r>
          </w:p>
        </w:tc>
      </w:tr>
      <w:tr w:rsidR="000A5455" w:rsidTr="000A5455">
        <w:trPr>
          <w:trHeight w:val="659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11.10.2021 г</w:t>
            </w:r>
            <w:r>
              <w:rPr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shd w:val="clear" w:color="auto" w:fill="FFFFFF"/>
              <w:spacing w:line="276" w:lineRule="auto"/>
              <w:jc w:val="both"/>
              <w:rPr>
                <w:color w:val="181818"/>
                <w:sz w:val="28"/>
                <w:szCs w:val="28"/>
                <w:lang w:eastAsia="en-US"/>
              </w:rPr>
            </w:pPr>
            <w:r>
              <w:rPr>
                <w:color w:val="181818"/>
                <w:sz w:val="28"/>
                <w:szCs w:val="28"/>
                <w:lang w:eastAsia="en-US"/>
              </w:rPr>
              <w:t xml:space="preserve">Онлайн-обучение «Работа с детьми с низкой мотивацией» 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Всероссийский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удостоверение</w:t>
            </w:r>
          </w:p>
        </w:tc>
      </w:tr>
      <w:tr w:rsidR="000A5455" w:rsidTr="000A5455">
        <w:trPr>
          <w:trHeight w:val="34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 w:rsidP="00C86F6F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24.0</w:t>
            </w:r>
            <w:r w:rsidR="00C86F6F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.202</w:t>
            </w:r>
            <w:r w:rsidR="00C86F6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Вебинар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«Применение инструментов всероссийской образовательной платформы </w:t>
            </w:r>
            <w:proofErr w:type="spellStart"/>
            <w:r>
              <w:rPr>
                <w:sz w:val="26"/>
                <w:szCs w:val="26"/>
                <w:lang w:eastAsia="en-US"/>
              </w:rPr>
              <w:t>Учи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для эффективной организации дистанционного обучения учеников»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Всероссийский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сертификат</w:t>
            </w:r>
          </w:p>
        </w:tc>
      </w:tr>
      <w:tr w:rsidR="000A5455" w:rsidTr="000A5455">
        <w:trPr>
          <w:trHeight w:val="34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27.08.2021 г.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Вебинар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«Обзор цифровых ресурсов для учителя английского языка».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Всероссийский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сертификат</w:t>
            </w:r>
          </w:p>
        </w:tc>
      </w:tr>
      <w:tr w:rsidR="000A5455" w:rsidTr="000A5455">
        <w:trPr>
          <w:trHeight w:val="34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 w:rsidP="00C86F6F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19.06.202</w:t>
            </w:r>
            <w:r w:rsidR="00C86F6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Вебинар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«Компоненты УМК по английскому языку: необходимость и достаточность их использования в образовательном процессе»»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Всероссийский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сертификат</w:t>
            </w:r>
          </w:p>
        </w:tc>
      </w:tr>
    </w:tbl>
    <w:p w:rsidR="000A5455" w:rsidRDefault="000A5455" w:rsidP="000A5455">
      <w:pPr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</w:t>
      </w:r>
    </w:p>
    <w:p w:rsidR="004872FE" w:rsidRDefault="004872FE" w:rsidP="000A5455">
      <w:pPr>
        <w:rPr>
          <w:bCs/>
          <w:kern w:val="36"/>
          <w:sz w:val="28"/>
          <w:szCs w:val="28"/>
        </w:rPr>
      </w:pPr>
    </w:p>
    <w:p w:rsidR="004872FE" w:rsidRDefault="004872FE" w:rsidP="000A5455">
      <w:pPr>
        <w:rPr>
          <w:bCs/>
          <w:kern w:val="36"/>
          <w:sz w:val="28"/>
          <w:szCs w:val="28"/>
        </w:rPr>
      </w:pPr>
    </w:p>
    <w:p w:rsidR="004872FE" w:rsidRDefault="004872FE" w:rsidP="000A5455">
      <w:pPr>
        <w:rPr>
          <w:bCs/>
          <w:kern w:val="36"/>
          <w:sz w:val="28"/>
          <w:szCs w:val="28"/>
        </w:rPr>
      </w:pPr>
    </w:p>
    <w:p w:rsidR="000A5455" w:rsidRDefault="000A5455" w:rsidP="000A5455">
      <w:pPr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lastRenderedPageBreak/>
        <w:t xml:space="preserve">Педагог </w:t>
      </w:r>
      <w:r>
        <w:rPr>
          <w:bCs/>
          <w:kern w:val="36"/>
          <w:sz w:val="28"/>
          <w:szCs w:val="28"/>
          <w:u w:val="single"/>
        </w:rPr>
        <w:t>Кочкаров Т.А., учитель биологии</w:t>
      </w:r>
      <w:r>
        <w:rPr>
          <w:bCs/>
          <w:kern w:val="36"/>
          <w:sz w:val="28"/>
          <w:szCs w:val="28"/>
        </w:rPr>
        <w:t>.</w:t>
      </w:r>
    </w:p>
    <w:p w:rsidR="004872FE" w:rsidRDefault="004872FE" w:rsidP="000A5455">
      <w:pPr>
        <w:rPr>
          <w:bCs/>
          <w:kern w:val="36"/>
          <w:sz w:val="28"/>
          <w:szCs w:val="28"/>
        </w:rPr>
      </w:pPr>
    </w:p>
    <w:tbl>
      <w:tblPr>
        <w:tblW w:w="10060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661"/>
        <w:gridCol w:w="1910"/>
        <w:gridCol w:w="1845"/>
      </w:tblGrid>
      <w:tr w:rsidR="000A5455" w:rsidTr="000A5455">
        <w:trPr>
          <w:trHeight w:val="659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Название мероприятия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Уровень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Результат</w:t>
            </w:r>
          </w:p>
        </w:tc>
      </w:tr>
      <w:tr w:rsidR="000A5455" w:rsidTr="000A5455">
        <w:trPr>
          <w:trHeight w:val="34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 w:rsidP="00C86F6F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13.04.202</w:t>
            </w:r>
            <w:r w:rsidR="00C86F6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Вебинар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«Использование электронных образовательных ресурсов для достижения планируемых результатов освоения образовательной программы»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Всероссийский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сертификат</w:t>
            </w:r>
          </w:p>
        </w:tc>
      </w:tr>
      <w:tr w:rsidR="000A5455" w:rsidTr="000A5455">
        <w:trPr>
          <w:trHeight w:val="34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 w:rsidP="00C86F6F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23.03.202</w:t>
            </w:r>
            <w:r w:rsidR="00C86F6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Вебинар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«Смешанное обучение:  методики для эффективного обучения образования».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Всероссийский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сертификат</w:t>
            </w:r>
          </w:p>
        </w:tc>
      </w:tr>
      <w:tr w:rsidR="000A5455" w:rsidTr="000A5455">
        <w:trPr>
          <w:trHeight w:val="34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 w:rsidP="00C86F6F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19.10.202</w:t>
            </w:r>
            <w:r w:rsidR="00C86F6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Вебинар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«Интеграция биологии и литературы для проведения необычных занятий в школе»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Всероссийский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55" w:rsidRDefault="000A5455">
            <w:pPr>
              <w:tabs>
                <w:tab w:val="left" w:pos="159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сертификат</w:t>
            </w:r>
          </w:p>
        </w:tc>
      </w:tr>
    </w:tbl>
    <w:p w:rsidR="000A5455" w:rsidRDefault="000A5455" w:rsidP="000A5455">
      <w:pPr>
        <w:rPr>
          <w:bCs/>
          <w:kern w:val="36"/>
          <w:sz w:val="28"/>
          <w:szCs w:val="28"/>
        </w:rPr>
      </w:pPr>
    </w:p>
    <w:p w:rsidR="000A5455" w:rsidRDefault="000A5455" w:rsidP="000A5455">
      <w:pPr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С целью оказания методической помощи молодым специалистам в  подготовке к уроку   составлен график посещения уроков</w:t>
      </w:r>
      <w:proofErr w:type="gramStart"/>
      <w:r>
        <w:rPr>
          <w:bCs/>
          <w:kern w:val="36"/>
          <w:sz w:val="28"/>
          <w:szCs w:val="28"/>
        </w:rPr>
        <w:t xml:space="preserve"> </w:t>
      </w:r>
      <w:r>
        <w:rPr>
          <w:bCs/>
          <w:color w:val="FF0000"/>
          <w:kern w:val="36"/>
          <w:sz w:val="28"/>
          <w:szCs w:val="28"/>
        </w:rPr>
        <w:t>.</w:t>
      </w:r>
      <w:proofErr w:type="gramEnd"/>
    </w:p>
    <w:p w:rsidR="000A5455" w:rsidRDefault="000A5455" w:rsidP="000A5455">
      <w:pPr>
        <w:rPr>
          <w:bCs/>
          <w:kern w:val="36"/>
          <w:sz w:val="28"/>
          <w:szCs w:val="28"/>
        </w:rPr>
      </w:pPr>
      <w:r>
        <w:rPr>
          <w:bCs/>
          <w:sz w:val="28"/>
          <w:szCs w:val="28"/>
        </w:rPr>
        <w:t>Разработано положение, определены наставники.</w:t>
      </w:r>
    </w:p>
    <w:p w:rsidR="00C42E06" w:rsidRDefault="00C42E06"/>
    <w:p w:rsidR="007B36DB" w:rsidRDefault="007B36DB" w:rsidP="007B36DB">
      <w:pPr>
        <w:ind w:left="36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5.</w:t>
      </w:r>
    </w:p>
    <w:p w:rsidR="007B36DB" w:rsidRDefault="007B36DB" w:rsidP="007B36DB">
      <w:pPr>
        <w:ind w:left="360" w:firstLine="709"/>
        <w:jc w:val="right"/>
        <w:rPr>
          <w:sz w:val="28"/>
          <w:szCs w:val="28"/>
        </w:rPr>
      </w:pPr>
    </w:p>
    <w:p w:rsidR="007B36DB" w:rsidRPr="006633FA" w:rsidRDefault="007B36DB" w:rsidP="007B36DB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6633FA">
        <w:rPr>
          <w:b/>
          <w:sz w:val="28"/>
          <w:szCs w:val="28"/>
        </w:rPr>
        <w:t>График посещения уроков молодых учителей</w:t>
      </w:r>
      <w:r w:rsidRPr="006633FA">
        <w:rPr>
          <w:b/>
          <w:sz w:val="26"/>
          <w:szCs w:val="26"/>
        </w:rPr>
        <w:t>.</w:t>
      </w:r>
    </w:p>
    <w:p w:rsidR="007B36DB" w:rsidRPr="00EC7DFB" w:rsidRDefault="007B36DB" w:rsidP="007B36DB">
      <w:pPr>
        <w:shd w:val="clear" w:color="auto" w:fill="FFFFFF"/>
        <w:ind w:firstLine="709"/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3234"/>
        <w:gridCol w:w="1701"/>
        <w:gridCol w:w="4501"/>
      </w:tblGrid>
      <w:tr w:rsidR="007B36DB" w:rsidRPr="001A0BE7" w:rsidTr="00EE108B">
        <w:tc>
          <w:tcPr>
            <w:tcW w:w="594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A0BE7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A0BE7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234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Ф.И.О. молодого учителя, должность.</w:t>
            </w:r>
          </w:p>
        </w:tc>
        <w:tc>
          <w:tcPr>
            <w:tcW w:w="17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45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 xml:space="preserve">Тема </w:t>
            </w:r>
          </w:p>
        </w:tc>
      </w:tr>
      <w:tr w:rsidR="007B36DB" w:rsidRPr="001A0BE7" w:rsidTr="00EE108B">
        <w:tc>
          <w:tcPr>
            <w:tcW w:w="594" w:type="dxa"/>
            <w:vMerge w:val="restart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34" w:type="dxa"/>
            <w:vMerge w:val="restart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Батчаева З.О., учитель начальных классов</w:t>
            </w:r>
          </w:p>
        </w:tc>
        <w:tc>
          <w:tcPr>
            <w:tcW w:w="17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17.09.2021 г</w:t>
            </w:r>
          </w:p>
        </w:tc>
        <w:tc>
          <w:tcPr>
            <w:tcW w:w="45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Математика «Обозначение луча».</w:t>
            </w:r>
          </w:p>
        </w:tc>
      </w:tr>
      <w:tr w:rsidR="007B36DB" w:rsidRPr="001A0BE7" w:rsidTr="00EE108B">
        <w:tc>
          <w:tcPr>
            <w:tcW w:w="594" w:type="dxa"/>
            <w:vMerge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4" w:type="dxa"/>
            <w:vMerge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36DB" w:rsidRPr="001A0BE7" w:rsidRDefault="007B36DB" w:rsidP="00EE108B">
            <w:pPr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13.10.2021 г</w:t>
            </w:r>
          </w:p>
        </w:tc>
        <w:tc>
          <w:tcPr>
            <w:tcW w:w="45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Русский язык «Классификация гласных и согласных звуков».</w:t>
            </w:r>
          </w:p>
        </w:tc>
      </w:tr>
      <w:tr w:rsidR="007B36DB" w:rsidRPr="001A0BE7" w:rsidTr="00EE108B">
        <w:tc>
          <w:tcPr>
            <w:tcW w:w="594" w:type="dxa"/>
            <w:vMerge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4" w:type="dxa"/>
            <w:vMerge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20.11.2021 г</w:t>
            </w:r>
          </w:p>
        </w:tc>
        <w:tc>
          <w:tcPr>
            <w:tcW w:w="45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Окружающий мир «Зимние месяцы. Зима-время науки и сказок».</w:t>
            </w:r>
          </w:p>
        </w:tc>
      </w:tr>
      <w:tr w:rsidR="007B36DB" w:rsidRPr="001A0BE7" w:rsidTr="00EE108B">
        <w:tc>
          <w:tcPr>
            <w:tcW w:w="594" w:type="dxa"/>
            <w:vMerge w:val="restart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34" w:type="dxa"/>
            <w:vMerge w:val="restart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Кочкаров Т.А., учитель биологии.</w:t>
            </w:r>
          </w:p>
        </w:tc>
        <w:tc>
          <w:tcPr>
            <w:tcW w:w="17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12.10.2021 г</w:t>
            </w:r>
          </w:p>
        </w:tc>
        <w:tc>
          <w:tcPr>
            <w:tcW w:w="45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sz w:val="28"/>
                <w:szCs w:val="28"/>
              </w:rPr>
              <w:t>Биология «</w:t>
            </w:r>
            <w:hyperlink r:id="rId6" w:history="1">
              <w:r w:rsidRPr="001A0BE7">
                <w:rPr>
                  <w:rStyle w:val="a6"/>
                  <w:bCs/>
                  <w:sz w:val="28"/>
                  <w:szCs w:val="28"/>
                  <w:shd w:val="clear" w:color="auto" w:fill="FFFFFF"/>
                </w:rPr>
                <w:t>Основные растительные ткани и их функции</w:t>
              </w:r>
            </w:hyperlink>
            <w:r w:rsidRPr="001A0BE7">
              <w:rPr>
                <w:sz w:val="28"/>
                <w:szCs w:val="28"/>
              </w:rPr>
              <w:t>».</w:t>
            </w:r>
          </w:p>
        </w:tc>
      </w:tr>
      <w:tr w:rsidR="007B36DB" w:rsidRPr="001A0BE7" w:rsidTr="00EE108B">
        <w:tc>
          <w:tcPr>
            <w:tcW w:w="594" w:type="dxa"/>
            <w:vMerge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34" w:type="dxa"/>
            <w:vMerge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24.11.2021г.</w:t>
            </w:r>
          </w:p>
        </w:tc>
        <w:tc>
          <w:tcPr>
            <w:tcW w:w="4501" w:type="dxa"/>
          </w:tcPr>
          <w:p w:rsidR="007B36DB" w:rsidRPr="001A0BE7" w:rsidRDefault="007B36DB" w:rsidP="00EE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BE7">
              <w:rPr>
                <w:color w:val="000000"/>
                <w:sz w:val="28"/>
                <w:szCs w:val="28"/>
              </w:rPr>
              <w:t>Биология «Общая характеристика водорослей и среда их обитания».</w:t>
            </w:r>
          </w:p>
        </w:tc>
      </w:tr>
    </w:tbl>
    <w:p w:rsidR="007B36DB" w:rsidRDefault="007B36DB"/>
    <w:p w:rsidR="007B36DB" w:rsidRDefault="007B36DB"/>
    <w:p w:rsidR="007B36DB" w:rsidRPr="007B36DB" w:rsidRDefault="007B36DB">
      <w:pPr>
        <w:rPr>
          <w:sz w:val="28"/>
          <w:szCs w:val="28"/>
        </w:rPr>
      </w:pPr>
      <w:r w:rsidRPr="007B36DB">
        <w:rPr>
          <w:sz w:val="28"/>
          <w:szCs w:val="28"/>
        </w:rPr>
        <w:t xml:space="preserve">Заместитель директора </w:t>
      </w:r>
      <w:r w:rsidR="004872FE">
        <w:rPr>
          <w:sz w:val="28"/>
          <w:szCs w:val="28"/>
        </w:rPr>
        <w:t xml:space="preserve">по учебной работе:  </w:t>
      </w:r>
      <w:r w:rsidR="004872FE">
        <w:rPr>
          <w:noProof/>
        </w:rPr>
        <w:drawing>
          <wp:inline distT="0" distB="0" distL="0" distR="0" wp14:anchorId="3D8AB0DD" wp14:editId="0CAFF47E">
            <wp:extent cx="419100" cy="895350"/>
            <wp:effectExtent l="9525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9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7B36DB">
        <w:rPr>
          <w:sz w:val="28"/>
          <w:szCs w:val="28"/>
        </w:rPr>
        <w:t>З.Х.Кипкеева</w:t>
      </w:r>
      <w:proofErr w:type="spellEnd"/>
      <w:r w:rsidRPr="007B36DB">
        <w:rPr>
          <w:sz w:val="28"/>
          <w:szCs w:val="28"/>
        </w:rPr>
        <w:t>.</w:t>
      </w:r>
    </w:p>
    <w:p w:rsidR="007B36DB" w:rsidRDefault="007B36DB"/>
    <w:p w:rsidR="007B36DB" w:rsidRDefault="007B36DB"/>
    <w:p w:rsidR="007B36DB" w:rsidRDefault="007B36DB"/>
    <w:p w:rsidR="007B36DB" w:rsidRDefault="007B36DB"/>
    <w:p w:rsidR="007B36DB" w:rsidRDefault="007B36DB">
      <w:bookmarkStart w:id="0" w:name="_GoBack"/>
      <w:bookmarkEnd w:id="0"/>
    </w:p>
    <w:p w:rsidR="007B36DB" w:rsidRDefault="007B36DB"/>
    <w:sectPr w:rsidR="007B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57E"/>
    <w:multiLevelType w:val="hybridMultilevel"/>
    <w:tmpl w:val="A05A4D6E"/>
    <w:lvl w:ilvl="0" w:tplc="54582C84">
      <w:start w:val="1"/>
      <w:numFmt w:val="bullet"/>
      <w:lvlText w:val="-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55"/>
    <w:rsid w:val="000A5455"/>
    <w:rsid w:val="004872FE"/>
    <w:rsid w:val="007B36DB"/>
    <w:rsid w:val="00C42E06"/>
    <w:rsid w:val="00C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A5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0A5455"/>
    <w:pPr>
      <w:ind w:left="720"/>
      <w:contextualSpacing/>
    </w:pPr>
  </w:style>
  <w:style w:type="table" w:styleId="a5">
    <w:name w:val="Table Grid"/>
    <w:basedOn w:val="a1"/>
    <w:uiPriority w:val="59"/>
    <w:rsid w:val="000A54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B36D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72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2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A5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0A5455"/>
    <w:pPr>
      <w:ind w:left="720"/>
      <w:contextualSpacing/>
    </w:pPr>
  </w:style>
  <w:style w:type="table" w:styleId="a5">
    <w:name w:val="Table Grid"/>
    <w:basedOn w:val="a1"/>
    <w:uiPriority w:val="59"/>
    <w:rsid w:val="000A54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B36D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72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2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ramikos.ru/arc/9005071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2021-11-30T14:55:00Z</dcterms:created>
  <dcterms:modified xsi:type="dcterms:W3CDTF">2021-11-30T14:55:00Z</dcterms:modified>
</cp:coreProperties>
</file>